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FCE06A" w14:textId="31AB5BD1" w:rsidR="00165810" w:rsidRPr="00927C1B" w:rsidRDefault="00165810" w:rsidP="00165810">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w:t>
      </w:r>
      <w:r w:rsidR="00B36FF4">
        <w:rPr>
          <w:rFonts w:ascii="Arial" w:eastAsia="Arial Unicode MS" w:hAnsi="Arial" w:cs="Arial"/>
          <w:b/>
          <w:bCs/>
          <w:sz w:val="24"/>
        </w:rPr>
        <w:t>2</w:t>
      </w:r>
      <w:r w:rsidRPr="00E01E14">
        <w:rPr>
          <w:rFonts w:ascii="Arial" w:eastAsia="Arial Unicode MS" w:hAnsi="Arial" w:cs="Arial"/>
          <w:b/>
          <w:bCs/>
          <w:sz w:val="24"/>
        </w:rPr>
        <w:tab/>
      </w:r>
      <w:r w:rsidRPr="0086381F">
        <w:rPr>
          <w:rFonts w:ascii="Arial" w:eastAsia="SimSun" w:hAnsi="Arial"/>
          <w:b/>
          <w:i/>
          <w:noProof/>
          <w:color w:val="auto"/>
          <w:sz w:val="28"/>
          <w:lang w:eastAsia="en-US"/>
        </w:rPr>
        <w:t>S2-2</w:t>
      </w:r>
      <w:r>
        <w:rPr>
          <w:rFonts w:ascii="Arial" w:eastAsia="SimSun" w:hAnsi="Arial"/>
          <w:b/>
          <w:i/>
          <w:noProof/>
          <w:color w:val="auto"/>
          <w:sz w:val="28"/>
          <w:lang w:eastAsia="en-US"/>
        </w:rPr>
        <w:t>40</w:t>
      </w:r>
      <w:r w:rsidR="006E23F2">
        <w:rPr>
          <w:rFonts w:ascii="Arial" w:eastAsia="SimSun" w:hAnsi="Arial"/>
          <w:b/>
          <w:i/>
          <w:noProof/>
          <w:color w:val="auto"/>
          <w:sz w:val="28"/>
          <w:lang w:eastAsia="en-US"/>
        </w:rPr>
        <w:t>5588</w:t>
      </w:r>
    </w:p>
    <w:p w14:paraId="39300D16" w14:textId="2519E1F0" w:rsidR="00A24F28" w:rsidRPr="003244C5" w:rsidRDefault="00B36FF4" w:rsidP="00165810">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D3069">
        <w:rPr>
          <w:rFonts w:ascii="Arial" w:eastAsia="Arial Unicode MS" w:hAnsi="Arial" w:cs="Arial"/>
          <w:b/>
          <w:bCs/>
          <w:sz w:val="24"/>
        </w:rPr>
        <w:t>Changsha, Hunan Province, China, 15th - 19th Apr 2024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6E23F2">
        <w:rPr>
          <w:rFonts w:ascii="Arial" w:hAnsi="Arial" w:cs="Arial"/>
          <w:b/>
          <w:bCs/>
          <w:color w:val="0000FF"/>
        </w:rPr>
        <w:t>5290_was_</w:t>
      </w:r>
      <w:r w:rsidR="00795308">
        <w:rPr>
          <w:rFonts w:ascii="Arial" w:hAnsi="Arial" w:cs="Arial"/>
          <w:b/>
          <w:bCs/>
          <w:color w:val="0000FF"/>
        </w:rPr>
        <w:t>4772</w:t>
      </w:r>
      <w:r w:rsidR="003244C5" w:rsidRPr="00E879AF">
        <w:rPr>
          <w:rFonts w:ascii="Arial" w:hAnsi="Arial" w:cs="Arial"/>
          <w:b/>
          <w:bCs/>
          <w:color w:val="0000FF"/>
        </w:rPr>
        <w:t>)</w:t>
      </w:r>
    </w:p>
    <w:p w14:paraId="0372CC07" w14:textId="77777777" w:rsidR="00A24F28" w:rsidRPr="00927C1B" w:rsidRDefault="00A24F28" w:rsidP="00A24F28">
      <w:pPr>
        <w:rPr>
          <w:rFonts w:ascii="Arial" w:hAnsi="Arial" w:cs="Arial"/>
        </w:rPr>
      </w:pPr>
    </w:p>
    <w:p w14:paraId="6609E382" w14:textId="3359AE3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34FDB">
        <w:rPr>
          <w:rFonts w:ascii="Arial" w:hAnsi="Arial" w:cs="Arial"/>
          <w:b/>
        </w:rPr>
        <w:t>Samsung</w:t>
      </w:r>
    </w:p>
    <w:p w14:paraId="2469F08F" w14:textId="48AD335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64B8E">
        <w:rPr>
          <w:rFonts w:ascii="Arial" w:hAnsi="Arial" w:cs="Arial"/>
          <w:b/>
        </w:rPr>
        <w:t xml:space="preserve">Update </w:t>
      </w:r>
      <w:r w:rsidR="00CE3CED">
        <w:rPr>
          <w:rFonts w:ascii="Arial" w:hAnsi="Arial" w:cs="Arial"/>
          <w:b/>
        </w:rPr>
        <w:t>Sol</w:t>
      </w:r>
      <w:r w:rsidR="00034FDB">
        <w:rPr>
          <w:rFonts w:ascii="Arial" w:hAnsi="Arial" w:cs="Arial"/>
          <w:b/>
        </w:rPr>
        <w:t xml:space="preserve"> for </w:t>
      </w:r>
      <w:r w:rsidR="00CE3CED">
        <w:rPr>
          <w:rFonts w:ascii="Arial" w:hAnsi="Arial" w:cs="Arial"/>
          <w:b/>
        </w:rPr>
        <w:t>KI</w:t>
      </w:r>
      <w:r w:rsidR="00CD052D">
        <w:rPr>
          <w:rFonts w:ascii="Arial" w:hAnsi="Arial" w:cs="Arial"/>
          <w:b/>
        </w:rPr>
        <w:t>#</w:t>
      </w:r>
      <w:r w:rsidR="00924999">
        <w:rPr>
          <w:rFonts w:ascii="Arial" w:hAnsi="Arial" w:cs="Arial"/>
          <w:b/>
        </w:rPr>
        <w:t>2</w:t>
      </w:r>
      <w:r w:rsidR="00CD052D">
        <w:rPr>
          <w:rFonts w:ascii="Arial" w:hAnsi="Arial" w:cs="Arial"/>
          <w:b/>
        </w:rPr>
        <w:t xml:space="preserve">: </w:t>
      </w:r>
      <w:r w:rsidR="00924999">
        <w:rPr>
          <w:rFonts w:ascii="Arial" w:hAnsi="Arial" w:cs="Arial"/>
          <w:b/>
        </w:rPr>
        <w:t xml:space="preserve">UPF/EAS (re)selection considering </w:t>
      </w:r>
      <w:r w:rsidR="006D1A9C">
        <w:rPr>
          <w:rFonts w:ascii="Arial" w:hAnsi="Arial" w:cs="Arial"/>
          <w:b/>
        </w:rPr>
        <w:t>N6 delay</w:t>
      </w:r>
    </w:p>
    <w:p w14:paraId="0F3E5AD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630C3F9" w14:textId="65E775C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w:t>
      </w:r>
      <w:r w:rsidR="00034FDB">
        <w:rPr>
          <w:rFonts w:ascii="Arial" w:hAnsi="Arial" w:cs="Arial"/>
          <w:b/>
        </w:rPr>
        <w:t>9</w:t>
      </w:r>
    </w:p>
    <w:p w14:paraId="77DB12AD" w14:textId="5631A95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4FDB" w:rsidRPr="00F442BE">
        <w:rPr>
          <w:rFonts w:ascii="Arial" w:eastAsia="바탕" w:hAnsi="Arial" w:cs="Arial"/>
          <w:b/>
          <w:color w:val="auto"/>
          <w:sz w:val="18"/>
          <w:szCs w:val="18"/>
          <w:lang w:eastAsia="ar-SA"/>
        </w:rPr>
        <w:t>FS_eEDGE_5GC_ph3</w:t>
      </w:r>
      <w:r w:rsidR="00462B3D" w:rsidRPr="00CA76A1">
        <w:rPr>
          <w:rFonts w:ascii="Arial" w:hAnsi="Arial" w:cs="Arial"/>
          <w:b/>
        </w:rPr>
        <w:t xml:space="preserve"> / Rel-1</w:t>
      </w:r>
      <w:r w:rsidR="0071071D">
        <w:rPr>
          <w:rFonts w:ascii="Arial" w:hAnsi="Arial" w:cs="Arial"/>
          <w:b/>
        </w:rPr>
        <w:t>9</w:t>
      </w:r>
    </w:p>
    <w:p w14:paraId="2A687447" w14:textId="4490CFBA" w:rsidR="00EF48DB" w:rsidRPr="00896812" w:rsidRDefault="00A24F28" w:rsidP="00EC53AC">
      <w:pPr>
        <w:jc w:val="both"/>
        <w:rPr>
          <w:rFonts w:ascii="Arial" w:eastAsia="MS Mincho" w:hAnsi="Arial" w:cs="Arial"/>
          <w:i/>
        </w:rPr>
      </w:pPr>
      <w:r w:rsidRPr="00927C1B">
        <w:rPr>
          <w:rFonts w:ascii="Arial" w:hAnsi="Arial" w:cs="Arial"/>
          <w:i/>
        </w:rPr>
        <w:t xml:space="preserve">Abstract: </w:t>
      </w:r>
      <w:r w:rsidR="00034FDB">
        <w:rPr>
          <w:rFonts w:ascii="Arial" w:hAnsi="Arial" w:cs="Arial"/>
          <w:i/>
        </w:rPr>
        <w:t xml:space="preserve">This </w:t>
      </w:r>
      <w:proofErr w:type="spellStart"/>
      <w:r w:rsidR="00034FDB">
        <w:rPr>
          <w:rFonts w:ascii="Arial" w:hAnsi="Arial" w:cs="Arial"/>
          <w:i/>
        </w:rPr>
        <w:t>pCR</w:t>
      </w:r>
      <w:proofErr w:type="spellEnd"/>
      <w:r w:rsidR="00034FDB">
        <w:rPr>
          <w:rFonts w:ascii="Arial" w:hAnsi="Arial" w:cs="Arial"/>
          <w:i/>
        </w:rPr>
        <w:t xml:space="preserve"> proposes </w:t>
      </w:r>
      <w:r w:rsidR="00C64B8E">
        <w:rPr>
          <w:rFonts w:ascii="Arial" w:hAnsi="Arial" w:cs="Arial"/>
          <w:i/>
        </w:rPr>
        <w:t>to update solution #16</w:t>
      </w:r>
      <w:r w:rsidR="006D1A9C">
        <w:rPr>
          <w:rFonts w:ascii="Arial" w:hAnsi="Arial" w:cs="Arial"/>
          <w:i/>
        </w:rPr>
        <w:t xml:space="preserve"> for KI#2 </w:t>
      </w:r>
    </w:p>
    <w:p w14:paraId="0441A455" w14:textId="77777777" w:rsidR="00A93620" w:rsidRPr="00927C1B" w:rsidRDefault="00B3593E" w:rsidP="00B3593E">
      <w:pPr>
        <w:pStyle w:val="1"/>
      </w:pPr>
      <w:r w:rsidRPr="0017389B">
        <w:t xml:space="preserve">1. </w:t>
      </w:r>
      <w:r w:rsidR="00305F20" w:rsidRPr="0017389B">
        <w:t>Introduction</w:t>
      </w:r>
      <w:r w:rsidR="00BE6AFC" w:rsidRPr="0017389B">
        <w:t>/Discussion</w:t>
      </w:r>
    </w:p>
    <w:p w14:paraId="42342B02" w14:textId="0CE5AAA6" w:rsidR="00F44350" w:rsidRPr="00500AB1" w:rsidRDefault="00D40408" w:rsidP="00D40408">
      <w:pPr>
        <w:jc w:val="both"/>
        <w:rPr>
          <w:rFonts w:eastAsiaTheme="minorEastAsia"/>
          <w:lang w:eastAsia="zh-CN"/>
        </w:rPr>
      </w:pPr>
      <w:r>
        <w:rPr>
          <w:lang w:eastAsia="zh-CN"/>
        </w:rPr>
        <w:t>This</w:t>
      </w:r>
      <w:r w:rsidR="00CE3CED">
        <w:rPr>
          <w:lang w:eastAsia="zh-CN"/>
        </w:rPr>
        <w:t xml:space="preserve"> </w:t>
      </w:r>
      <w:proofErr w:type="spellStart"/>
      <w:r w:rsidR="00CE3CED">
        <w:rPr>
          <w:lang w:eastAsia="zh-CN"/>
        </w:rPr>
        <w:t>pCR</w:t>
      </w:r>
      <w:proofErr w:type="spellEnd"/>
      <w:r w:rsidR="00CE3CED">
        <w:rPr>
          <w:lang w:eastAsia="zh-CN"/>
        </w:rPr>
        <w:t xml:space="preserve"> propose </w:t>
      </w:r>
      <w:r w:rsidR="00E2307E">
        <w:rPr>
          <w:lang w:eastAsia="zh-CN"/>
        </w:rPr>
        <w:t xml:space="preserve">to update solution </w:t>
      </w:r>
      <w:r w:rsidR="007F6BC3">
        <w:rPr>
          <w:lang w:eastAsia="zh-CN"/>
        </w:rPr>
        <w:t>to address the following aspect</w:t>
      </w:r>
      <w:r w:rsidR="006F684A">
        <w:rPr>
          <w:lang w:eastAsia="zh-CN"/>
        </w:rPr>
        <w:t>.</w:t>
      </w:r>
    </w:p>
    <w:p w14:paraId="1D278566" w14:textId="4DAFAB27" w:rsidR="00034FDB" w:rsidRPr="00500AB1" w:rsidRDefault="00F44350" w:rsidP="00500AB1">
      <w:pPr>
        <w:pStyle w:val="B1"/>
      </w:pPr>
      <w:r>
        <w:t>-</w:t>
      </w:r>
      <w:r>
        <w:tab/>
        <w:t>How to enable 5GC and/or a third party trusted and/or non-trusted Application Function to select the most suitable local UPF and EAS considering end to end delay that includes delay between a candidate N6 interface of the 5GS and a candidate EAS</w:t>
      </w:r>
      <w:r w:rsidR="00500AB1">
        <w:t>.</w:t>
      </w:r>
    </w:p>
    <w:p w14:paraId="49A7567F" w14:textId="77777777" w:rsidR="00CA6115" w:rsidRPr="00927C1B" w:rsidRDefault="00CA6115" w:rsidP="00CA6115">
      <w:pPr>
        <w:pStyle w:val="1"/>
      </w:pPr>
      <w:r>
        <w:t>2</w:t>
      </w:r>
      <w:r w:rsidRPr="00927C1B">
        <w:t xml:space="preserve">. </w:t>
      </w:r>
      <w:r>
        <w:t>Text Proposal</w:t>
      </w:r>
    </w:p>
    <w:p w14:paraId="33AE28D1" w14:textId="78077573" w:rsidR="00CA6115" w:rsidRPr="00813D73" w:rsidRDefault="00F40EE5" w:rsidP="008754B1">
      <w:pPr>
        <w:jc w:val="both"/>
        <w:rPr>
          <w:lang w:eastAsia="zh-CN"/>
        </w:rPr>
      </w:pPr>
      <w:r>
        <w:rPr>
          <w:lang w:eastAsia="zh-CN"/>
        </w:rPr>
        <w:t xml:space="preserve">It is proposed to </w:t>
      </w:r>
      <w:r w:rsidR="002A1D83">
        <w:rPr>
          <w:lang w:eastAsia="zh-CN"/>
        </w:rPr>
        <w:t xml:space="preserve">introduce </w:t>
      </w:r>
      <w:r w:rsidR="0015252F">
        <w:rPr>
          <w:lang w:eastAsia="zh-CN"/>
        </w:rPr>
        <w:t>the following changes in</w:t>
      </w:r>
      <w:r>
        <w:rPr>
          <w:lang w:eastAsia="zh-CN"/>
        </w:rPr>
        <w:t xml:space="preserve"> TR</w:t>
      </w:r>
      <w:r w:rsidR="00B7146B" w:rsidRPr="00DA677B">
        <w:t> </w:t>
      </w:r>
      <w:r w:rsidRPr="003D3F62">
        <w:rPr>
          <w:lang w:eastAsia="zh-CN"/>
        </w:rPr>
        <w:t>23.</w:t>
      </w:r>
      <w:r w:rsidR="00AE0B99" w:rsidRPr="003D3F62">
        <w:rPr>
          <w:lang w:eastAsia="zh-CN"/>
        </w:rPr>
        <w:t>700-</w:t>
      </w:r>
      <w:r w:rsidR="00034FDB">
        <w:rPr>
          <w:lang w:eastAsia="zh-CN"/>
        </w:rPr>
        <w:t>49</w:t>
      </w:r>
      <w:r w:rsidR="00353A50">
        <w:rPr>
          <w:lang w:eastAsia="zh-CN"/>
        </w:rPr>
        <w:t xml:space="preserve"> v0.</w:t>
      </w:r>
      <w:r w:rsidR="00E2307E">
        <w:rPr>
          <w:lang w:eastAsia="zh-CN"/>
        </w:rPr>
        <w:t>2</w:t>
      </w:r>
      <w:r w:rsidR="00353A50">
        <w:rPr>
          <w:lang w:eastAsia="zh-CN"/>
        </w:rPr>
        <w:t>.0</w:t>
      </w:r>
      <w:r>
        <w:rPr>
          <w:lang w:eastAsia="zh-CN"/>
        </w:rPr>
        <w:t>.</w:t>
      </w:r>
    </w:p>
    <w:p w14:paraId="3B60BC3B" w14:textId="7479521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CA473A1" w14:textId="77777777" w:rsidR="00E2307E" w:rsidRPr="00FE446B" w:rsidRDefault="00E2307E" w:rsidP="00E2307E">
      <w:pPr>
        <w:pStyle w:val="2"/>
        <w:rPr>
          <w:rFonts w:eastAsia="DengXian"/>
        </w:rPr>
      </w:pPr>
      <w:bookmarkStart w:id="2" w:name="_Toc148498832"/>
      <w:bookmarkStart w:id="3" w:name="_Toc160521038"/>
      <w:bookmarkStart w:id="4" w:name="_Toc161389148"/>
      <w:bookmarkStart w:id="5" w:name="_Toc157687580"/>
      <w:bookmarkEnd w:id="1"/>
      <w:r w:rsidRPr="00FE446B">
        <w:rPr>
          <w:rFonts w:eastAsia="DengXian"/>
        </w:rPr>
        <w:t>6.16</w:t>
      </w:r>
      <w:r w:rsidRPr="00FE446B">
        <w:rPr>
          <w:rFonts w:eastAsia="DengXian" w:hint="eastAsia"/>
        </w:rPr>
        <w:tab/>
      </w:r>
      <w:r w:rsidRPr="00FE446B">
        <w:rPr>
          <w:rFonts w:eastAsia="DengXian"/>
        </w:rPr>
        <w:t>Solution</w:t>
      </w:r>
      <w:r w:rsidRPr="00FE446B">
        <w:rPr>
          <w:rFonts w:eastAsia="DengXian" w:hint="eastAsia"/>
        </w:rPr>
        <w:t xml:space="preserve"> #</w:t>
      </w:r>
      <w:r w:rsidRPr="00FE446B">
        <w:rPr>
          <w:rFonts w:eastAsia="DengXian"/>
        </w:rPr>
        <w:t xml:space="preserve">16: </w:t>
      </w:r>
      <w:bookmarkEnd w:id="2"/>
      <w:r w:rsidRPr="00FE446B">
        <w:rPr>
          <w:rFonts w:eastAsia="DengXian"/>
        </w:rPr>
        <w:t>Local UPF and EAS (re)selection considering access network delay and N6 delay information by 5GC or AF</w:t>
      </w:r>
      <w:bookmarkEnd w:id="3"/>
      <w:bookmarkEnd w:id="4"/>
    </w:p>
    <w:p w14:paraId="1BF4963F" w14:textId="77777777" w:rsidR="00E2307E" w:rsidRPr="00FE446B" w:rsidRDefault="00E2307E" w:rsidP="00E2307E">
      <w:pPr>
        <w:pStyle w:val="3"/>
        <w:rPr>
          <w:rFonts w:eastAsia="DengXian"/>
        </w:rPr>
      </w:pPr>
      <w:bookmarkStart w:id="6" w:name="_Toc148498833"/>
      <w:bookmarkStart w:id="7" w:name="_Toc160521039"/>
      <w:bookmarkStart w:id="8" w:name="_Toc161389149"/>
      <w:r w:rsidRPr="00FE446B">
        <w:rPr>
          <w:rFonts w:eastAsia="DengXian"/>
        </w:rPr>
        <w:t>6.16.</w:t>
      </w:r>
      <w:r w:rsidRPr="00FE446B">
        <w:rPr>
          <w:rFonts w:eastAsia="DengXian" w:hint="eastAsia"/>
        </w:rPr>
        <w:t>1</w:t>
      </w:r>
      <w:r w:rsidRPr="00FE446B">
        <w:rPr>
          <w:rFonts w:eastAsia="DengXian" w:hint="eastAsia"/>
        </w:rPr>
        <w:tab/>
      </w:r>
      <w:r w:rsidRPr="00FE446B">
        <w:rPr>
          <w:rFonts w:eastAsia="DengXian"/>
        </w:rPr>
        <w:t>Key Issue mapping</w:t>
      </w:r>
      <w:bookmarkEnd w:id="6"/>
      <w:bookmarkEnd w:id="7"/>
      <w:bookmarkEnd w:id="8"/>
    </w:p>
    <w:p w14:paraId="1134AF8E" w14:textId="77777777" w:rsidR="00E2307E" w:rsidRPr="0000224E" w:rsidRDefault="00E2307E" w:rsidP="00E2307E">
      <w:pPr>
        <w:rPr>
          <w:rFonts w:eastAsia="DengXian"/>
          <w:lang w:val="en-US"/>
        </w:rPr>
      </w:pPr>
      <w:r>
        <w:rPr>
          <w:lang w:val="en-US"/>
        </w:rPr>
        <w:t>This solution addresses Key Issue #2: Enhancement of EAS and local UPF (re)selection and proposes enhancements on Local UPF/DNAI and EAS (re)selection considering access network delay and N6 delay information.</w:t>
      </w:r>
    </w:p>
    <w:p w14:paraId="2D3F84B2" w14:textId="77777777" w:rsidR="00E2307E" w:rsidRPr="0000224E" w:rsidRDefault="00E2307E" w:rsidP="00E2307E">
      <w:pPr>
        <w:pStyle w:val="3"/>
        <w:rPr>
          <w:rFonts w:eastAsia="DengXian"/>
        </w:rPr>
      </w:pPr>
      <w:bookmarkStart w:id="9" w:name="_Toc148498834"/>
      <w:bookmarkStart w:id="10" w:name="_Toc160521040"/>
      <w:bookmarkStart w:id="11" w:name="_Toc161389150"/>
      <w:r w:rsidRPr="0000224E">
        <w:rPr>
          <w:rFonts w:eastAsia="DengXian"/>
        </w:rPr>
        <w:t>6.16.2</w:t>
      </w:r>
      <w:r w:rsidRPr="0000224E">
        <w:rPr>
          <w:rFonts w:eastAsia="DengXian" w:hint="eastAsia"/>
        </w:rPr>
        <w:tab/>
        <w:t>Description</w:t>
      </w:r>
      <w:bookmarkEnd w:id="9"/>
      <w:bookmarkEnd w:id="10"/>
      <w:bookmarkEnd w:id="11"/>
    </w:p>
    <w:p w14:paraId="3FBCE653" w14:textId="24C51089" w:rsidR="00795308" w:rsidRPr="00795308" w:rsidRDefault="00E2307E" w:rsidP="00E2307E">
      <w:pPr>
        <w:rPr>
          <w:rFonts w:eastAsia="MS Mincho"/>
        </w:rPr>
      </w:pPr>
      <w:r>
        <w:t xml:space="preserve">In Rel-18, </w:t>
      </w:r>
      <w:proofErr w:type="spellStart"/>
      <w:r>
        <w:t>QoS</w:t>
      </w:r>
      <w:proofErr w:type="spellEnd"/>
      <w:r>
        <w:t xml:space="preserve"> Monitoring for packet delay can be used to determine the access delay in 5GS. </w:t>
      </w:r>
      <w:proofErr w:type="spellStart"/>
      <w:r>
        <w:t>QoS</w:t>
      </w:r>
      <w:proofErr w:type="spellEnd"/>
      <w:r>
        <w:t xml:space="preserve"> Monitoring for packet delay can be applied based on AF request or PCF policy control or both (see clause 5.33.3 of TS 23.501 [2]). The measurement of the UL/DL packet delay between NG-RAN and PSA UPF can be performed on different levels of granularities, i.e. per </w:t>
      </w:r>
      <w:proofErr w:type="spellStart"/>
      <w:r>
        <w:t>QoS</w:t>
      </w:r>
      <w:proofErr w:type="spellEnd"/>
      <w:r>
        <w:t xml:space="preserve"> Flow per UE level, or per GTP-U path level, subject to the operators' configuration. The SMF can request to activate </w:t>
      </w:r>
      <w:proofErr w:type="spellStart"/>
      <w:r>
        <w:t>QoS</w:t>
      </w:r>
      <w:proofErr w:type="spellEnd"/>
      <w:r>
        <w:t xml:space="preserve"> monitoring for the GTP-U path(s) between all UPF(s) and the (R</w:t>
      </w:r>
      <w:proofErr w:type="gramStart"/>
      <w:r>
        <w:t>)AN</w:t>
      </w:r>
      <w:proofErr w:type="gramEnd"/>
      <w:r>
        <w:t xml:space="preserve"> based on locally configured policies (see clause 5.33.3.3 of TS 23.501 [2]).</w:t>
      </w:r>
    </w:p>
    <w:p w14:paraId="3E2B331B" w14:textId="77777777" w:rsidR="00E2307E" w:rsidRPr="00FE446B" w:rsidRDefault="00E2307E" w:rsidP="00E2307E">
      <w:pPr>
        <w:rPr>
          <w:b/>
          <w:bCs/>
        </w:rPr>
      </w:pPr>
      <w:r w:rsidRPr="00FE446B">
        <w:rPr>
          <w:b/>
          <w:bCs/>
        </w:rPr>
        <w:t>Case 1: 5GC performs N6 delay measurements</w:t>
      </w:r>
    </w:p>
    <w:p w14:paraId="1A545892" w14:textId="77777777" w:rsidR="00E2307E" w:rsidRDefault="00E2307E" w:rsidP="00E2307E">
      <w:r>
        <w:t>Based on the need to select an appropriate UPF for traffic offloading or based on an AF request, the SMF may control an UPF for delay monitoring related with N6 delay between an UPF and one or more EAS(s). As part of AF request, AF may provide an assistance information such as protocol specific configuration parameters.</w:t>
      </w:r>
    </w:p>
    <w:p w14:paraId="30D690A3" w14:textId="77777777" w:rsidR="00E2307E" w:rsidRDefault="00E2307E" w:rsidP="00E2307E">
      <w:r>
        <w:t>Based on AF request or OAM, 5GC/SMF can configure UPF(s) to perform measurements and report results for N6 delay information with the following parameters:</w:t>
      </w:r>
    </w:p>
    <w:p w14:paraId="32778E83" w14:textId="77777777" w:rsidR="00E2307E" w:rsidRDefault="00E2307E" w:rsidP="00E2307E">
      <w:pPr>
        <w:pStyle w:val="B1"/>
      </w:pPr>
      <w:r>
        <w:lastRenderedPageBreak/>
        <w:t>-</w:t>
      </w:r>
      <w:r>
        <w:tab/>
      </w:r>
      <w:proofErr w:type="gramStart"/>
      <w:r>
        <w:t>the</w:t>
      </w:r>
      <w:proofErr w:type="gramEnd"/>
      <w:r>
        <w:t xml:space="preserve"> (list of) target EAS identified by their IP address or FQDN(s);</w:t>
      </w:r>
    </w:p>
    <w:p w14:paraId="2FA31481" w14:textId="77777777" w:rsidR="00E2307E" w:rsidRDefault="00E2307E" w:rsidP="00E2307E">
      <w:pPr>
        <w:pStyle w:val="B1"/>
      </w:pPr>
      <w:r>
        <w:t>-</w:t>
      </w:r>
      <w:r>
        <w:tab/>
      </w:r>
      <w:proofErr w:type="gramStart"/>
      <w:r>
        <w:t>measurement</w:t>
      </w:r>
      <w:proofErr w:type="gramEnd"/>
      <w:r>
        <w:t xml:space="preserve"> type i.e. N6 delay (between UPF and EAS(s)) or combined delay (from a UE to EAS);</w:t>
      </w:r>
    </w:p>
    <w:p w14:paraId="1E565555" w14:textId="77777777" w:rsidR="00E2307E" w:rsidRDefault="00E2307E" w:rsidP="00E2307E">
      <w:pPr>
        <w:pStyle w:val="B1"/>
      </w:pPr>
      <w:r>
        <w:t>-</w:t>
      </w:r>
      <w:r>
        <w:tab/>
        <w:t>Application ID;</w:t>
      </w:r>
    </w:p>
    <w:p w14:paraId="711467C1" w14:textId="77777777" w:rsidR="00E2307E" w:rsidRDefault="00E2307E" w:rsidP="00E2307E">
      <w:pPr>
        <w:pStyle w:val="B1"/>
      </w:pPr>
      <w:r>
        <w:t>-</w:t>
      </w:r>
      <w:r>
        <w:tab/>
        <w:t>Measurement protocol to be used to monitor N6 delay along with the protocol-specific configuration parameters based on AF-provided assistance information;</w:t>
      </w:r>
    </w:p>
    <w:p w14:paraId="36DD5B10" w14:textId="77777777" w:rsidR="00E2307E" w:rsidRDefault="00E2307E" w:rsidP="00E2307E">
      <w:pPr>
        <w:pStyle w:val="NO"/>
      </w:pPr>
      <w:r>
        <w:t>NOTE 1:</w:t>
      </w:r>
      <w:r>
        <w:tab/>
        <w:t>In case more than one measurement protocol such as STAMP [RFC 8792], TWAMP [RFC 5357], ICMP and/or HTTP is supported by the UPF, a list of protocols in priority order can be provided.</w:t>
      </w:r>
    </w:p>
    <w:p w14:paraId="64FB49B4" w14:textId="77777777" w:rsidR="00E2307E" w:rsidRDefault="00E2307E" w:rsidP="00E2307E">
      <w:pPr>
        <w:pStyle w:val="NO"/>
      </w:pPr>
      <w:r>
        <w:t>NOTE 2:</w:t>
      </w:r>
      <w:r>
        <w:tab/>
        <w:t>Protocol-specific configuration parameters may include port number of the remote N6 entity for the measurement protocol, measurement role such as session-sender for STAMP, operation mode, security information, etc.</w:t>
      </w:r>
    </w:p>
    <w:p w14:paraId="174776E1" w14:textId="77777777" w:rsidR="00E2307E" w:rsidRPr="00FE446B" w:rsidRDefault="00E2307E" w:rsidP="00E2307E">
      <w:pPr>
        <w:pStyle w:val="B1"/>
      </w:pPr>
      <w:r w:rsidRPr="00FE446B">
        <w:t>-</w:t>
      </w:r>
      <w:r w:rsidRPr="00FE446B">
        <w:tab/>
        <w:t>Reporting frequency and/or reporting threshold;</w:t>
      </w:r>
    </w:p>
    <w:p w14:paraId="2BA84C36" w14:textId="77777777" w:rsidR="00E2307E" w:rsidRPr="00FE446B" w:rsidRDefault="00E2307E" w:rsidP="00E2307E">
      <w:pPr>
        <w:pStyle w:val="B1"/>
      </w:pPr>
      <w:r w:rsidRPr="00FE446B">
        <w:t>-</w:t>
      </w:r>
      <w:r w:rsidRPr="00FE446B">
        <w:tab/>
        <w:t>Reporting target: notification URI.</w:t>
      </w:r>
    </w:p>
    <w:p w14:paraId="72808F7A" w14:textId="77777777" w:rsidR="00E2307E" w:rsidRDefault="00E2307E" w:rsidP="00E2307E">
      <w:r>
        <w:t>When UPF receives an application ID, UPF performs N6 delay measurements when UPF detected usage of this application.</w:t>
      </w:r>
    </w:p>
    <w:p w14:paraId="490D2FAF" w14:textId="77777777" w:rsidR="00E2307E" w:rsidRPr="00FE446B" w:rsidRDefault="00E2307E" w:rsidP="00E2307E">
      <w:pPr>
        <w:rPr>
          <w:b/>
          <w:bCs/>
        </w:rPr>
      </w:pPr>
      <w:r w:rsidRPr="00FE446B">
        <w:rPr>
          <w:b/>
          <w:bCs/>
        </w:rPr>
        <w:t>Case 2: AF performs N6 delay measurements</w:t>
      </w:r>
    </w:p>
    <w:p w14:paraId="19EB29DD" w14:textId="77777777" w:rsidR="00E2307E" w:rsidRDefault="00E2307E" w:rsidP="00E2307E">
      <w:r>
        <w:t>AF can request both access network delay and N6 delay related information from 5GC via NEF.</w:t>
      </w:r>
    </w:p>
    <w:p w14:paraId="6DB1BC3A" w14:textId="77777777" w:rsidR="00E2307E" w:rsidRDefault="00E2307E" w:rsidP="00E2307E">
      <w:r>
        <w:t>The access network delay and N6 delay related information include:</w:t>
      </w:r>
    </w:p>
    <w:p w14:paraId="568EFF12" w14:textId="77777777" w:rsidR="00E2307E" w:rsidRDefault="00E2307E" w:rsidP="00E2307E">
      <w:pPr>
        <w:pStyle w:val="B1"/>
      </w:pPr>
      <w:r>
        <w:t>-</w:t>
      </w:r>
      <w:r>
        <w:tab/>
        <w:t xml:space="preserve">requirements and/or reporting results for </w:t>
      </w:r>
      <w:proofErr w:type="spellStart"/>
      <w:r>
        <w:t>QoS</w:t>
      </w:r>
      <w:proofErr w:type="spellEnd"/>
      <w:r>
        <w:t xml:space="preserve"> monitoring packet delay in N3/N9 access network delay (as in clause 5.33.3 of TS 23.501 [2]);</w:t>
      </w:r>
    </w:p>
    <w:p w14:paraId="46DC3513" w14:textId="77777777" w:rsidR="00E2307E" w:rsidRDefault="00E2307E" w:rsidP="00E2307E">
      <w:pPr>
        <w:pStyle w:val="B1"/>
      </w:pPr>
      <w:r>
        <w:t>-</w:t>
      </w:r>
      <w:r>
        <w:tab/>
        <w:t xml:space="preserve">requirements and/or reporting results for </w:t>
      </w:r>
      <w:proofErr w:type="spellStart"/>
      <w:r>
        <w:t>QoS</w:t>
      </w:r>
      <w:proofErr w:type="spellEnd"/>
      <w:r>
        <w:t xml:space="preserve"> monitoring over N6 delay, which may include AF-provided assistance information that includes N6 measurement configuration information related to EAS(</w:t>
      </w:r>
      <w:proofErr w:type="spellStart"/>
      <w:r>
        <w:t>es</w:t>
      </w:r>
      <w:proofErr w:type="spellEnd"/>
      <w:r>
        <w:t>) on the data network (measurement endpoint(s), protocol, keys, etc.). 5GS measurement endpoint(s) can use to perform N6 delay measurements based on the AF-provided assistance information; or</w:t>
      </w:r>
    </w:p>
    <w:p w14:paraId="08ECE416" w14:textId="77777777" w:rsidR="00E2307E" w:rsidRDefault="00E2307E" w:rsidP="00E2307E">
      <w:pPr>
        <w:pStyle w:val="B1"/>
      </w:pPr>
      <w:r>
        <w:t>-</w:t>
      </w:r>
      <w:r>
        <w:tab/>
        <w:t>5GC N6 measurement assistance information including 5GC N6 interface related measurement configuration information (measurement endpoint address(</w:t>
      </w:r>
      <w:proofErr w:type="spellStart"/>
      <w:r>
        <w:t>es</w:t>
      </w:r>
      <w:proofErr w:type="spellEnd"/>
      <w:r>
        <w:t>), protocol, keys, etc.), which the AF and/or N6 measurement endpoint(s) on the data network side can use to perform N6 delay measurements when 5GC reporting for N6 delay information is not required.</w:t>
      </w:r>
    </w:p>
    <w:p w14:paraId="02F6CCBA" w14:textId="77777777" w:rsidR="00E2307E" w:rsidRDefault="00E2307E" w:rsidP="00E2307E">
      <w:r>
        <w:t xml:space="preserve">When AF provides a list of DNAI(s) and/or EAS IP </w:t>
      </w:r>
      <w:proofErr w:type="gramStart"/>
      <w:r>
        <w:t>address(</w:t>
      </w:r>
      <w:proofErr w:type="spellStart"/>
      <w:proofErr w:type="gramEnd"/>
      <w:r>
        <w:t>es</w:t>
      </w:r>
      <w:proofErr w:type="spellEnd"/>
      <w:r>
        <w:t xml:space="preserve">), it may include access network delay and N6 delay related information in </w:t>
      </w:r>
      <w:proofErr w:type="spellStart"/>
      <w:r>
        <w:t>Nnef_TrafficInfluence_Create</w:t>
      </w:r>
      <w:proofErr w:type="spellEnd"/>
      <w:r>
        <w:t xml:space="preserve">/Update service operation. SMF can use Rel-18 </w:t>
      </w:r>
      <w:proofErr w:type="spellStart"/>
      <w:r>
        <w:t>QoS</w:t>
      </w:r>
      <w:proofErr w:type="spellEnd"/>
      <w:r>
        <w:t xml:space="preserve"> Monitoring for packet delays to obtain access network delay information for each DNAI(s) and either obtain measurement results over N6 delay information for each DNAI (as described in Figure 6.16.3-1) or provide 5GC N6 measurement assistance information to AF (as described in Figure 6.16.3-2), depending on the AF request.</w:t>
      </w:r>
    </w:p>
    <w:p w14:paraId="5118BFE7" w14:textId="77777777" w:rsidR="00E2307E" w:rsidRDefault="00E2307E" w:rsidP="00E2307E">
      <w:r>
        <w:t xml:space="preserve">For the case where AF performs measurements, when a measurement endpoint in (local) data network perform N6 measurements between one or more UPF(s) and EAS, UPF(s) can act in the measurement role of receiver/reflector endpoint. In this case, based on AF request or OAM/SLA, (authorized) 5GC/UPF configuration information for </w:t>
      </w:r>
      <w:proofErr w:type="spellStart"/>
      <w:r>
        <w:t>QoS</w:t>
      </w:r>
      <w:proofErr w:type="spellEnd"/>
      <w:r>
        <w:t xml:space="preserve"> monitoring over N6 can be provided to AF as a 5GC assistance information.</w:t>
      </w:r>
    </w:p>
    <w:p w14:paraId="3D86F3F0" w14:textId="77777777" w:rsidR="00E2307E" w:rsidRDefault="00E2307E" w:rsidP="00E2307E">
      <w:r>
        <w:t>This solution is based on following principles:</w:t>
      </w:r>
    </w:p>
    <w:p w14:paraId="7D4901B2" w14:textId="77777777" w:rsidR="00E2307E" w:rsidRDefault="00E2307E" w:rsidP="00E2307E">
      <w:pPr>
        <w:pStyle w:val="B1"/>
      </w:pPr>
      <w:r>
        <w:t>-</w:t>
      </w:r>
      <w:r>
        <w:tab/>
        <w:t>5GC/SMF configures UPF to perform measurements and report results on N3/N9 and N6 delay information as described in Figure 6.16.3-1. This is the case 1 where UPF has a measurement role as the session-sender.</w:t>
      </w:r>
    </w:p>
    <w:p w14:paraId="74D2FCC0" w14:textId="77777777" w:rsidR="00E2307E" w:rsidRDefault="00E2307E" w:rsidP="00E2307E">
      <w:pPr>
        <w:pStyle w:val="B1"/>
      </w:pPr>
      <w:r>
        <w:t>-</w:t>
      </w:r>
      <w:r>
        <w:tab/>
        <w:t xml:space="preserve">Enhancement on Application Function influence on traffic routing procedure for AF to request/subscribe for each DNAI and/or EAS IP </w:t>
      </w:r>
      <w:proofErr w:type="gramStart"/>
      <w:r>
        <w:t>address(</w:t>
      </w:r>
      <w:proofErr w:type="spellStart"/>
      <w:proofErr w:type="gramEnd"/>
      <w:r>
        <w:t>es</w:t>
      </w:r>
      <w:proofErr w:type="spellEnd"/>
      <w:r>
        <w:t>):</w:t>
      </w:r>
    </w:p>
    <w:p w14:paraId="5D3751F3" w14:textId="77777777" w:rsidR="00E2307E" w:rsidRDefault="00E2307E" w:rsidP="00E2307E">
      <w:pPr>
        <w:pStyle w:val="B2"/>
      </w:pPr>
      <w:r>
        <w:t>-</w:t>
      </w:r>
      <w:r>
        <w:tab/>
        <w:t xml:space="preserve">associated requirements and/or reporting results for </w:t>
      </w:r>
      <w:proofErr w:type="spellStart"/>
      <w:r>
        <w:t>QoS</w:t>
      </w:r>
      <w:proofErr w:type="spellEnd"/>
      <w:r>
        <w:t xml:space="preserve"> monitoring packet delay over N3/N9 access network which can be used in both case 1 and 2;</w:t>
      </w:r>
    </w:p>
    <w:p w14:paraId="2E4FCF64" w14:textId="77777777" w:rsidR="00E2307E" w:rsidRDefault="00E2307E" w:rsidP="00E2307E">
      <w:pPr>
        <w:pStyle w:val="B2"/>
      </w:pPr>
      <w:r>
        <w:t>-</w:t>
      </w:r>
      <w:r>
        <w:tab/>
        <w:t xml:space="preserve">for case 1, associated requirements and/or reporting results for </w:t>
      </w:r>
      <w:proofErr w:type="spellStart"/>
      <w:r>
        <w:t>QoS</w:t>
      </w:r>
      <w:proofErr w:type="spellEnd"/>
      <w:r>
        <w:t xml:space="preserve"> monitoring over N6 delay and/or associated N6 measurement configuration information related to EAS(</w:t>
      </w:r>
      <w:proofErr w:type="spellStart"/>
      <w:r>
        <w:t>es</w:t>
      </w:r>
      <w:proofErr w:type="spellEnd"/>
      <w:r>
        <w:t xml:space="preserve">) on the data network for </w:t>
      </w:r>
      <w:proofErr w:type="spellStart"/>
      <w:r>
        <w:t>QoS</w:t>
      </w:r>
      <w:proofErr w:type="spellEnd"/>
      <w:r>
        <w:t xml:space="preserve"> monitoring over N6 delay or;</w:t>
      </w:r>
    </w:p>
    <w:p w14:paraId="46D3E953" w14:textId="77777777" w:rsidR="00E2307E" w:rsidRDefault="00E2307E" w:rsidP="00E2307E">
      <w:pPr>
        <w:pStyle w:val="B2"/>
      </w:pPr>
      <w:r>
        <w:lastRenderedPageBreak/>
        <w:t>-</w:t>
      </w:r>
      <w:r>
        <w:tab/>
        <w:t xml:space="preserve">for case 2, 5GC N6 measurement assistance information for </w:t>
      </w:r>
      <w:proofErr w:type="spellStart"/>
      <w:r>
        <w:t>QoS</w:t>
      </w:r>
      <w:proofErr w:type="spellEnd"/>
      <w:r>
        <w:t xml:space="preserve"> monitoring over N6 delay. This is the case where UPF has a measurement role as the receiver/reflector;</w:t>
      </w:r>
    </w:p>
    <w:p w14:paraId="4AAADF42" w14:textId="77777777" w:rsidR="00E2307E" w:rsidRDefault="00E2307E" w:rsidP="00E2307E">
      <w:pPr>
        <w:pStyle w:val="B1"/>
      </w:pPr>
      <w:r>
        <w:t>-</w:t>
      </w:r>
      <w:r>
        <w:tab/>
        <w:t xml:space="preserve">Enhancement on exposure of User Plane Management Events (Early Notification) for SMF to provide EAS IP </w:t>
      </w:r>
      <w:proofErr w:type="gramStart"/>
      <w:r>
        <w:t>address(</w:t>
      </w:r>
      <w:proofErr w:type="spellStart"/>
      <w:proofErr w:type="gramEnd"/>
      <w:r>
        <w:t>es</w:t>
      </w:r>
      <w:proofErr w:type="spellEnd"/>
      <w:r>
        <w:t xml:space="preserve">), reporting results for </w:t>
      </w:r>
      <w:proofErr w:type="spellStart"/>
      <w:r>
        <w:t>QoS</w:t>
      </w:r>
      <w:proofErr w:type="spellEnd"/>
      <w:r>
        <w:t xml:space="preserve"> monitoring packet delay over N3/N9 access network (for case 1 and 2) and reporting results for </w:t>
      </w:r>
      <w:proofErr w:type="spellStart"/>
      <w:r>
        <w:t>QoS</w:t>
      </w:r>
      <w:proofErr w:type="spellEnd"/>
      <w:r>
        <w:t xml:space="preserve"> monitoring over N6 delay (for case 1), which can be the sum of the measured delays, or 5GC N6 measurement assistance information for </w:t>
      </w:r>
      <w:proofErr w:type="spellStart"/>
      <w:r>
        <w:t>QoS</w:t>
      </w:r>
      <w:proofErr w:type="spellEnd"/>
      <w:r>
        <w:t xml:space="preserve"> monitoring over N6 delay (for case 2), for each candidate DNAI(s).</w:t>
      </w:r>
    </w:p>
    <w:p w14:paraId="1843B31B" w14:textId="77777777" w:rsidR="00E2307E" w:rsidRDefault="00E2307E" w:rsidP="00E2307E">
      <w:pPr>
        <w:pStyle w:val="B1"/>
      </w:pPr>
      <w:r>
        <w:t>-</w:t>
      </w:r>
      <w:r>
        <w:tab/>
        <w:t>Enhancement on exposure of User Plane Management Events for AF to confirm/select the target DNAI based on above information provided by SMF or direct reporting by UPF(s).</w:t>
      </w:r>
    </w:p>
    <w:p w14:paraId="783ADB43" w14:textId="3F41B4B8" w:rsidR="00E2307E" w:rsidRDefault="00E2307E" w:rsidP="00E2307E">
      <w:pPr>
        <w:pStyle w:val="NO"/>
        <w:rPr>
          <w:ins w:id="12" w:author="Samsung_r" w:date="2024-04-18T18:07:00Z"/>
        </w:rPr>
      </w:pPr>
      <w:r>
        <w:t>NOTE:</w:t>
      </w:r>
      <w:r>
        <w:tab/>
        <w:t>AF can additionally consider EAS load information available at compute-site level for DNAI/EAS selection transparently to 5GC.</w:t>
      </w:r>
    </w:p>
    <w:p w14:paraId="7135A189" w14:textId="2C76A88F" w:rsidR="007E2E2F" w:rsidRPr="00FE446B" w:rsidRDefault="007E2E2F" w:rsidP="007E2E2F">
      <w:pPr>
        <w:rPr>
          <w:ins w:id="13" w:author="Samsung_r" w:date="2024-04-18T18:07:00Z"/>
          <w:b/>
          <w:bCs/>
        </w:rPr>
      </w:pPr>
      <w:ins w:id="14" w:author="Samsung_r" w:date="2024-04-18T18:07:00Z">
        <w:r w:rsidRPr="00FE446B">
          <w:rPr>
            <w:b/>
            <w:bCs/>
          </w:rPr>
          <w:t xml:space="preserve">Case </w:t>
        </w:r>
        <w:r>
          <w:rPr>
            <w:b/>
            <w:bCs/>
          </w:rPr>
          <w:t>3</w:t>
        </w:r>
        <w:r w:rsidRPr="00FE446B">
          <w:rPr>
            <w:b/>
            <w:bCs/>
          </w:rPr>
          <w:t xml:space="preserve">: </w:t>
        </w:r>
        <w:r>
          <w:rPr>
            <w:b/>
            <w:bCs/>
          </w:rPr>
          <w:t>SMF</w:t>
        </w:r>
        <w:r w:rsidRPr="00FE446B">
          <w:rPr>
            <w:b/>
            <w:bCs/>
          </w:rPr>
          <w:t xml:space="preserve"> N6 delay measurements</w:t>
        </w:r>
      </w:ins>
    </w:p>
    <w:p w14:paraId="56BED6AD" w14:textId="251A9E77" w:rsidR="007E2E2F" w:rsidRDefault="007E2E2F" w:rsidP="007E2E2F">
      <w:ins w:id="15" w:author="Samsung_r" w:date="2024-04-18T18:07:00Z">
        <w:r>
          <w:t>In the existing mechanism in Rel-18 5G system, the estimated user plane latency between the UE and the potential PSA-UPF is known to the SMF and the 5GC supports the AF influence to consider the user plane latency requirements requested by the AF. This enables SMF to select the PSA-UPF based on the AF requested requirements. However, user plane latency between the UE and the potential PSA UPF cannot represent the end-to-end delay between the EAS and the UE as it cannot include N6 delay (delay between the potential PSA UPF and EAS). To address this, it is proposed to provide enhancement of UPF selection considering N6 delay and AF request to include N6 delay requirement or end-to-end delay requirement.</w:t>
        </w:r>
      </w:ins>
    </w:p>
    <w:p w14:paraId="04FA8BFC" w14:textId="77777777" w:rsidR="00E2307E" w:rsidRPr="0000224E" w:rsidRDefault="00E2307E" w:rsidP="00E2307E">
      <w:pPr>
        <w:pStyle w:val="3"/>
        <w:rPr>
          <w:rFonts w:eastAsia="DengXian"/>
        </w:rPr>
      </w:pPr>
      <w:bookmarkStart w:id="16" w:name="_Toc148498835"/>
      <w:bookmarkStart w:id="17" w:name="_Toc160521041"/>
      <w:bookmarkStart w:id="18" w:name="_Toc161389151"/>
      <w:r w:rsidRPr="0000224E">
        <w:rPr>
          <w:rFonts w:eastAsia="DengXian"/>
        </w:rPr>
        <w:t>6.16.3</w:t>
      </w:r>
      <w:r w:rsidRPr="0000224E">
        <w:rPr>
          <w:rFonts w:eastAsia="DengXian"/>
        </w:rPr>
        <w:tab/>
        <w:t>Procedures</w:t>
      </w:r>
      <w:bookmarkEnd w:id="16"/>
      <w:bookmarkEnd w:id="17"/>
      <w:bookmarkEnd w:id="18"/>
    </w:p>
    <w:p w14:paraId="1AD8F2BA" w14:textId="77777777" w:rsidR="00E2307E" w:rsidRPr="00FE446B" w:rsidRDefault="00E2307E" w:rsidP="00E2307E">
      <w:pPr>
        <w:rPr>
          <w:b/>
          <w:bCs/>
        </w:rPr>
      </w:pPr>
      <w:r w:rsidRPr="00FE446B">
        <w:rPr>
          <w:b/>
          <w:bCs/>
        </w:rPr>
        <w:t>Case 1: 5GC performs N6 delay measurements</w:t>
      </w:r>
    </w:p>
    <w:p w14:paraId="0FE49B8C" w14:textId="77777777" w:rsidR="00E2307E" w:rsidRDefault="00E2307E" w:rsidP="00E2307E">
      <w:r>
        <w:t>Figure 6.16.3-1 shows</w:t>
      </w:r>
      <w:bookmarkStart w:id="19" w:name="_GoBack"/>
      <w:bookmarkEnd w:id="19"/>
      <w:r>
        <w:t xml:space="preserve"> the enhancement on Procedure for AF requests to influence traffic routing in order to include monitoring over N6. For this given procedure, 5GC/UPF performs measurement over N6.</w:t>
      </w:r>
    </w:p>
    <w:p w14:paraId="502FF265" w14:textId="77777777" w:rsidR="00E2307E" w:rsidRPr="00FE446B" w:rsidRDefault="00E2307E" w:rsidP="00E2307E">
      <w:pPr>
        <w:pStyle w:val="TH"/>
      </w:pPr>
      <w:r w:rsidRPr="00FE446B">
        <w:object w:dxaOrig="9855" w:dyaOrig="8879" w14:anchorId="0443E73F">
          <v:shape id="_x0000_i1026" type="#_x0000_t75" style="width:482.4pt;height:434.3pt" o:ole="">
            <v:imagedata r:id="rId13" o:title=""/>
          </v:shape>
          <o:OLEObject Type="Embed" ProgID="Visio.Drawing.15" ShapeID="_x0000_i1026" DrawAspect="Content" ObjectID="_1775023677" r:id="rId14"/>
        </w:object>
      </w:r>
    </w:p>
    <w:p w14:paraId="5A72F0CB" w14:textId="77777777" w:rsidR="00E2307E" w:rsidRPr="00FE446B" w:rsidRDefault="00E2307E" w:rsidP="00E2307E">
      <w:pPr>
        <w:pStyle w:val="TF"/>
      </w:pPr>
      <w:r w:rsidRPr="00FE446B">
        <w:t>Figure 6.16.3.1: Procedure on AF request on monitoring over access and data network delays where data network delay measurement is performed by 5GC/UPF</w:t>
      </w:r>
    </w:p>
    <w:p w14:paraId="068C8F5D" w14:textId="77777777" w:rsidR="00E2307E" w:rsidRDefault="00E2307E" w:rsidP="00E2307E">
      <w:pPr>
        <w:pStyle w:val="B1"/>
      </w:pPr>
      <w:r>
        <w:t>0.</w:t>
      </w:r>
      <w:r>
        <w:tab/>
        <w:t>This call flow assumes that the UE has already established a PDU session.</w:t>
      </w:r>
    </w:p>
    <w:p w14:paraId="5964A0AD" w14:textId="77777777" w:rsidR="00E2307E" w:rsidRDefault="00E2307E" w:rsidP="00E2307E">
      <w:pPr>
        <w:pStyle w:val="B1"/>
      </w:pPr>
      <w:r>
        <w:t>1.</w:t>
      </w:r>
      <w:r>
        <w:tab/>
        <w:t xml:space="preserve">AF creates a request for 5GC to monitor N3/N9 delays as well as N6 delay. As part of this request, AF may also include AF-provided assistance information for </w:t>
      </w:r>
      <w:proofErr w:type="spellStart"/>
      <w:r>
        <w:t>QoS</w:t>
      </w:r>
      <w:proofErr w:type="spellEnd"/>
      <w:r>
        <w:t xml:space="preserve"> monitoring over N6 as described as part of case 1 in clause 6.16.2.</w:t>
      </w:r>
    </w:p>
    <w:p w14:paraId="0474E80A" w14:textId="77777777" w:rsidR="00E2307E" w:rsidRDefault="00E2307E" w:rsidP="00E2307E">
      <w:pPr>
        <w:pStyle w:val="B1"/>
      </w:pPr>
      <w:r>
        <w:t>2.</w:t>
      </w:r>
      <w:r>
        <w:tab/>
        <w:t>The AF sends its request to the NEF. NEF performs necessary authorization control of the AF request, and, if necessary, maps the information provided by the AF.</w:t>
      </w:r>
    </w:p>
    <w:p w14:paraId="13F67D49" w14:textId="77777777" w:rsidR="00E2307E" w:rsidRDefault="00E2307E" w:rsidP="00E2307E">
      <w:pPr>
        <w:pStyle w:val="B1"/>
      </w:pPr>
      <w:r>
        <w:t>3.</w:t>
      </w:r>
      <w:r>
        <w:tab/>
        <w:t xml:space="preserve">The same step 3 as in Figure 4.3.6.2-1 of TS 23.502 [3] where additionally, storing/updating the information includes monitoring over N6 request as well as AF-provided assistance information for </w:t>
      </w:r>
      <w:proofErr w:type="spellStart"/>
      <w:r>
        <w:t>QoS</w:t>
      </w:r>
      <w:proofErr w:type="spellEnd"/>
      <w:r>
        <w:t xml:space="preserve"> monitoring over N6.</w:t>
      </w:r>
    </w:p>
    <w:p w14:paraId="72310F17" w14:textId="77777777" w:rsidR="00E2307E" w:rsidRDefault="00E2307E" w:rsidP="00E2307E">
      <w:pPr>
        <w:pStyle w:val="B1"/>
      </w:pPr>
      <w:r>
        <w:t>4.</w:t>
      </w:r>
      <w:r>
        <w:tab/>
        <w:t>The same step 4 as in Figure 4.3.6.2-1 of TS 23.502 [3].</w:t>
      </w:r>
    </w:p>
    <w:p w14:paraId="5F1CE0B0" w14:textId="77777777" w:rsidR="00E2307E" w:rsidRDefault="00E2307E" w:rsidP="00E2307E">
      <w:pPr>
        <w:pStyle w:val="B1"/>
      </w:pPr>
      <w:r>
        <w:t>5.</w:t>
      </w:r>
      <w:r>
        <w:tab/>
        <w:t xml:space="preserve">The same step 5 as in Figure 4.3.6.2-1 of TS 23.502 [3] where additionally, PCF provides </w:t>
      </w:r>
      <w:proofErr w:type="spellStart"/>
      <w:r>
        <w:t>QoS</w:t>
      </w:r>
      <w:proofErr w:type="spellEnd"/>
      <w:r>
        <w:t xml:space="preserve"> monitoring over N6 related rules to SMF.</w:t>
      </w:r>
    </w:p>
    <w:p w14:paraId="71E4992D" w14:textId="77777777" w:rsidR="00E2307E" w:rsidRDefault="00E2307E" w:rsidP="00E2307E">
      <w:pPr>
        <w:pStyle w:val="B1"/>
      </w:pPr>
      <w:r>
        <w:t>6.</w:t>
      </w:r>
      <w:r>
        <w:tab/>
        <w:t xml:space="preserve">SMF determines the impacted UPF(s) to perform </w:t>
      </w:r>
      <w:proofErr w:type="spellStart"/>
      <w:r>
        <w:t>QoS</w:t>
      </w:r>
      <w:proofErr w:type="spellEnd"/>
      <w:r>
        <w:t xml:space="preserve"> monitoring i.e. N6 delay measurements between the determined UPF(s) and the data network endpoints. SMF optionally determines the protocol-specific configuration parameters based on the received AF-provided assistance information.</w:t>
      </w:r>
    </w:p>
    <w:p w14:paraId="69D539FF" w14:textId="77777777" w:rsidR="00E2307E" w:rsidRDefault="00E2307E" w:rsidP="00E2307E">
      <w:pPr>
        <w:pStyle w:val="EditorsNote"/>
      </w:pPr>
      <w:r>
        <w:t>Editor's note:</w:t>
      </w:r>
      <w:r>
        <w:tab/>
        <w:t>It is FFS to further clarify the impacted UPFs.</w:t>
      </w:r>
    </w:p>
    <w:p w14:paraId="341EE625" w14:textId="77777777" w:rsidR="00E2307E" w:rsidRDefault="00E2307E" w:rsidP="00E2307E">
      <w:pPr>
        <w:pStyle w:val="B1"/>
      </w:pPr>
      <w:r>
        <w:lastRenderedPageBreak/>
        <w:t>7.</w:t>
      </w:r>
      <w:r>
        <w:tab/>
        <w:t xml:space="preserve">SMF provides N4 session rules that includes the configuration of </w:t>
      </w:r>
      <w:proofErr w:type="spellStart"/>
      <w:r>
        <w:t>QoS</w:t>
      </w:r>
      <w:proofErr w:type="spellEnd"/>
      <w:r>
        <w:t xml:space="preserve"> monitoring over N6 which includes all or part of the parameters listed in clause 6.16.2 as part of case 1.</w:t>
      </w:r>
    </w:p>
    <w:p w14:paraId="206FF29C" w14:textId="77777777" w:rsidR="00E2307E" w:rsidRDefault="00E2307E" w:rsidP="00E2307E">
      <w:pPr>
        <w:pStyle w:val="B1"/>
      </w:pPr>
      <w:r>
        <w:t>8.</w:t>
      </w:r>
      <w:r>
        <w:tab/>
        <w:t xml:space="preserve">UPF(s) performs </w:t>
      </w:r>
      <w:proofErr w:type="spellStart"/>
      <w:r>
        <w:t>QoS</w:t>
      </w:r>
      <w:proofErr w:type="spellEnd"/>
      <w:r>
        <w:t xml:space="preserve"> monitoring over N6 using the configuration sent by SMF.</w:t>
      </w:r>
    </w:p>
    <w:p w14:paraId="01BB03FF" w14:textId="77777777" w:rsidR="00E2307E" w:rsidRDefault="00E2307E" w:rsidP="00E2307E">
      <w:pPr>
        <w:pStyle w:val="B1"/>
      </w:pPr>
      <w:r>
        <w:t>9.</w:t>
      </w:r>
      <w:r>
        <w:tab/>
        <w:t xml:space="preserve">UPF(s) reports </w:t>
      </w:r>
      <w:proofErr w:type="spellStart"/>
      <w:r>
        <w:t>QoS</w:t>
      </w:r>
      <w:proofErr w:type="spellEnd"/>
      <w:r>
        <w:t xml:space="preserve"> monitoring results to SMF.</w:t>
      </w:r>
    </w:p>
    <w:p w14:paraId="7E94FF63" w14:textId="77777777" w:rsidR="00E2307E" w:rsidRDefault="00E2307E" w:rsidP="00E2307E">
      <w:pPr>
        <w:pStyle w:val="B1"/>
      </w:pPr>
      <w:r>
        <w:t>10.</w:t>
      </w:r>
      <w:r>
        <w:tab/>
        <w:t xml:space="preserve">SMF obtains </w:t>
      </w:r>
      <w:proofErr w:type="spellStart"/>
      <w:r>
        <w:t>QoS</w:t>
      </w:r>
      <w:proofErr w:type="spellEnd"/>
      <w:r>
        <w:t xml:space="preserve"> monitoring results and calculates the sum of the delays, i.e. the total delay including access network (N3/N9) and data network (N6) delays.</w:t>
      </w:r>
    </w:p>
    <w:p w14:paraId="35166A2F" w14:textId="77777777" w:rsidR="00E2307E" w:rsidRDefault="00E2307E" w:rsidP="00E2307E">
      <w:pPr>
        <w:pStyle w:val="B1"/>
      </w:pPr>
      <w:r>
        <w:t>11.</w:t>
      </w:r>
      <w:r>
        <w:tab/>
        <w:t>While constructing the list of candidate DNAIs/EASs, SMF takes into account either the sum of the delays or N6 delay monitoring results for each candidate DNAI/EAS.</w:t>
      </w:r>
    </w:p>
    <w:p w14:paraId="37F46929" w14:textId="77777777" w:rsidR="00E2307E" w:rsidRDefault="00E2307E" w:rsidP="00E2307E">
      <w:pPr>
        <w:pStyle w:val="B1"/>
      </w:pPr>
      <w:r>
        <w:t>12.</w:t>
      </w:r>
      <w:r>
        <w:tab/>
        <w:t>The procedure defined for notification of user plane management event described in clause 4.3.6.3 of TS 23.502 [3] is followed. When SMF sends the notification, SMF includes the respective delay measurement result along with each candidate DNAI/EAS.</w:t>
      </w:r>
    </w:p>
    <w:p w14:paraId="36732CCD" w14:textId="77777777" w:rsidR="00E2307E" w:rsidRPr="00FE446B" w:rsidRDefault="00E2307E" w:rsidP="00E2307E">
      <w:pPr>
        <w:rPr>
          <w:b/>
          <w:bCs/>
        </w:rPr>
      </w:pPr>
      <w:r w:rsidRPr="00FE446B">
        <w:rPr>
          <w:b/>
          <w:bCs/>
        </w:rPr>
        <w:t>Case 2: AF performs N6 delay measurements</w:t>
      </w:r>
    </w:p>
    <w:p w14:paraId="7B8A8551" w14:textId="77777777" w:rsidR="00E2307E" w:rsidRDefault="00E2307E" w:rsidP="00E2307E">
      <w:r>
        <w:t>Figure 6.16.3-2 shows the enhancement on Procedure for AF requests to influence traffic routing in order to include monitoring over N6. For this given procedure, AF performs measurement over N6.</w:t>
      </w:r>
    </w:p>
    <w:p w14:paraId="0C297442" w14:textId="77777777" w:rsidR="00E2307E" w:rsidRPr="00FE446B" w:rsidRDefault="00E2307E" w:rsidP="00E2307E">
      <w:pPr>
        <w:pStyle w:val="TH"/>
      </w:pPr>
      <w:r w:rsidRPr="00FE446B">
        <w:object w:dxaOrig="10231" w:dyaOrig="7800" w14:anchorId="3C0AFD4E">
          <v:shape id="_x0000_i1027" type="#_x0000_t75" style="width:482.4pt;height:367.5pt" o:ole="">
            <v:imagedata r:id="rId15" o:title=""/>
          </v:shape>
          <o:OLEObject Type="Embed" ProgID="Visio.Drawing.15" ShapeID="_x0000_i1027" DrawAspect="Content" ObjectID="_1775023678" r:id="rId16"/>
        </w:object>
      </w:r>
    </w:p>
    <w:p w14:paraId="2D5DB6F5" w14:textId="77777777" w:rsidR="00E2307E" w:rsidRPr="00FE446B" w:rsidRDefault="00E2307E" w:rsidP="00E2307E">
      <w:pPr>
        <w:pStyle w:val="TF"/>
      </w:pPr>
      <w:r w:rsidRPr="00FE446B">
        <w:t>Figure 6.16.3.2: Procedure on AF request on monitoring over access and data network delays where data network delay measurement is performed by AF based on 5GC-provided assistance information</w:t>
      </w:r>
    </w:p>
    <w:p w14:paraId="7F40AA92" w14:textId="77777777" w:rsidR="00E2307E" w:rsidRDefault="00E2307E" w:rsidP="00E2307E">
      <w:pPr>
        <w:pStyle w:val="B1"/>
      </w:pPr>
      <w:r>
        <w:t>0.</w:t>
      </w:r>
      <w:r>
        <w:tab/>
        <w:t>This call flow assumes that the UE has already established a PDU session.</w:t>
      </w:r>
    </w:p>
    <w:p w14:paraId="6EDC8D82" w14:textId="77777777" w:rsidR="00E2307E" w:rsidRDefault="00E2307E" w:rsidP="00E2307E">
      <w:pPr>
        <w:pStyle w:val="B1"/>
      </w:pPr>
      <w:r>
        <w:t>1.</w:t>
      </w:r>
      <w:r>
        <w:tab/>
        <w:t>AF creates a request for 5GC to monitor N3/N9 delays and to provide an assistance information. The AF uses the 5GC-provided assistance information as described as part of case 2 in clause 6.16.2 to perform N6 delay measurements.</w:t>
      </w:r>
    </w:p>
    <w:p w14:paraId="1E2DB8C7" w14:textId="77777777" w:rsidR="00E2307E" w:rsidRDefault="00E2307E" w:rsidP="00E2307E">
      <w:pPr>
        <w:pStyle w:val="B1"/>
      </w:pPr>
      <w:r>
        <w:lastRenderedPageBreak/>
        <w:t>2.</w:t>
      </w:r>
      <w:r>
        <w:tab/>
        <w:t>The AF sends its request to the NEF. NEF performs necessary authorization control of the AF request, and, if necessary, maps the information provided by the AF.</w:t>
      </w:r>
    </w:p>
    <w:p w14:paraId="5B166A35" w14:textId="77777777" w:rsidR="00E2307E" w:rsidRDefault="00E2307E" w:rsidP="00E2307E">
      <w:pPr>
        <w:pStyle w:val="B1"/>
      </w:pPr>
      <w:r>
        <w:t>3.</w:t>
      </w:r>
      <w:r>
        <w:tab/>
        <w:t>The same step 3 as in Figure 4.3.6.2-1 of TS 23.502 [3] where additionally, storing/updating the information includes the requirement for 5G-provided assistance information for monitoring over N6.</w:t>
      </w:r>
    </w:p>
    <w:p w14:paraId="05F54AC6" w14:textId="77777777" w:rsidR="00E2307E" w:rsidRDefault="00E2307E" w:rsidP="00E2307E">
      <w:pPr>
        <w:pStyle w:val="B1"/>
      </w:pPr>
      <w:r>
        <w:t>4.</w:t>
      </w:r>
      <w:r>
        <w:tab/>
        <w:t>The same step 4 as in Figure 4.3.6.2-1 of TS 23.502 [3].</w:t>
      </w:r>
    </w:p>
    <w:p w14:paraId="2E424767" w14:textId="77777777" w:rsidR="00E2307E" w:rsidRDefault="00E2307E" w:rsidP="00E2307E">
      <w:pPr>
        <w:pStyle w:val="B1"/>
      </w:pPr>
      <w:r>
        <w:t>5.</w:t>
      </w:r>
      <w:r>
        <w:tab/>
        <w:t xml:space="preserve">The same step 5 as in Figure 4.3.6.2-1 of TS 23.502 [3] where additionally, PCF provides </w:t>
      </w:r>
      <w:proofErr w:type="spellStart"/>
      <w:r>
        <w:t>QoS</w:t>
      </w:r>
      <w:proofErr w:type="spellEnd"/>
      <w:r>
        <w:t xml:space="preserve"> monitoring over N3/N9 related rules to SMF along with the requirement for 5G-provided assistance information to be sent to AF.</w:t>
      </w:r>
    </w:p>
    <w:p w14:paraId="3FB9FA1B" w14:textId="77777777" w:rsidR="00E2307E" w:rsidRDefault="00E2307E" w:rsidP="00E2307E">
      <w:pPr>
        <w:pStyle w:val="B1"/>
      </w:pPr>
      <w:r>
        <w:t>6.</w:t>
      </w:r>
      <w:r>
        <w:tab/>
        <w:t xml:space="preserve">SMF determines the impacted UPF(s) to perform </w:t>
      </w:r>
      <w:proofErr w:type="spellStart"/>
      <w:r>
        <w:t>QoS</w:t>
      </w:r>
      <w:proofErr w:type="spellEnd"/>
      <w:r>
        <w:t xml:space="preserve"> monitoring over N3/N9.</w:t>
      </w:r>
    </w:p>
    <w:p w14:paraId="5CBCC6C8" w14:textId="77777777" w:rsidR="00E2307E" w:rsidRDefault="00E2307E" w:rsidP="00E2307E">
      <w:pPr>
        <w:pStyle w:val="B1"/>
      </w:pPr>
      <w:r>
        <w:t>7.</w:t>
      </w:r>
      <w:r>
        <w:tab/>
        <w:t>The SMF sends the request to the UPF(s) via N4 session establishment/update.</w:t>
      </w:r>
    </w:p>
    <w:p w14:paraId="5122D2DA" w14:textId="77777777" w:rsidR="00E2307E" w:rsidRDefault="00E2307E" w:rsidP="00E2307E">
      <w:pPr>
        <w:pStyle w:val="B1"/>
      </w:pPr>
      <w:r>
        <w:t>8.</w:t>
      </w:r>
      <w:r>
        <w:tab/>
        <w:t xml:space="preserve">UPF reports </w:t>
      </w:r>
      <w:proofErr w:type="spellStart"/>
      <w:r>
        <w:t>QoS</w:t>
      </w:r>
      <w:proofErr w:type="spellEnd"/>
      <w:r>
        <w:t xml:space="preserve"> monitoring results to SMF.</w:t>
      </w:r>
    </w:p>
    <w:p w14:paraId="3FFFDA20" w14:textId="77777777" w:rsidR="00E2307E" w:rsidRDefault="00E2307E" w:rsidP="00E2307E">
      <w:pPr>
        <w:pStyle w:val="B1"/>
      </w:pPr>
      <w:r>
        <w:t>9.</w:t>
      </w:r>
      <w:r>
        <w:tab/>
        <w:t xml:space="preserve">SMF obtains </w:t>
      </w:r>
      <w:proofErr w:type="spellStart"/>
      <w:r>
        <w:t>QoS</w:t>
      </w:r>
      <w:proofErr w:type="spellEnd"/>
      <w:r>
        <w:t xml:space="preserve"> monitoring results and determines the list of candidate DNAI(s)/EAS(s).</w:t>
      </w:r>
    </w:p>
    <w:p w14:paraId="555FCACD" w14:textId="77777777" w:rsidR="00E2307E" w:rsidRDefault="00E2307E" w:rsidP="00E2307E">
      <w:pPr>
        <w:pStyle w:val="B1"/>
      </w:pPr>
      <w:r>
        <w:t>10.</w:t>
      </w:r>
      <w:r>
        <w:tab/>
        <w:t>The procedure defined for notification of user plane management event described in clause 4.3.6.3 of TS 23.502 [3] is followed where additionally, when SMF sends the notification, SMF includes the respective N3/N9 delay measurement and 5GC-provided assistance information to AF in order to AF to perform N6 delay measurements over each candidate DNAI/EAS.</w:t>
      </w:r>
    </w:p>
    <w:p w14:paraId="56F3F7C2" w14:textId="7F94D35D" w:rsidR="00E2307E" w:rsidRDefault="00E2307E" w:rsidP="00E2307E">
      <w:pPr>
        <w:pStyle w:val="B1"/>
        <w:rPr>
          <w:ins w:id="20" w:author="SSr01" w:date="2024-04-18T09:01:00Z"/>
        </w:rPr>
      </w:pPr>
      <w:r>
        <w:t>11.</w:t>
      </w:r>
      <w:r>
        <w:tab/>
        <w:t>AF performs N6 delay measurements based on the information provided by SMF. Then, AF performs EAS (re)selection. AF may additionally consider the EAS load information available at compute-site level when confirming/selecting the Target DNAI from the list of candidate DNAI(s)/EAS(s).</w:t>
      </w:r>
    </w:p>
    <w:p w14:paraId="59D61AC1" w14:textId="18C2BD8B" w:rsidR="00A205FF" w:rsidRPr="00A205FF" w:rsidRDefault="00A205FF" w:rsidP="00A205FF">
      <w:pPr>
        <w:rPr>
          <w:ins w:id="21" w:author="Samsung_r" w:date="2024-04-18T23:28:00Z"/>
          <w:rFonts w:eastAsia="MS Mincho" w:hint="eastAsia"/>
          <w:b/>
          <w:bCs/>
          <w:lang w:eastAsia="ko-KR"/>
        </w:rPr>
      </w:pPr>
      <w:ins w:id="22" w:author="Samsung_r" w:date="2024-04-18T23:28:00Z">
        <w:r w:rsidRPr="00FE446B">
          <w:rPr>
            <w:b/>
            <w:bCs/>
          </w:rPr>
          <w:t xml:space="preserve">Case </w:t>
        </w:r>
        <w:r>
          <w:rPr>
            <w:b/>
            <w:bCs/>
          </w:rPr>
          <w:t>3</w:t>
        </w:r>
      </w:ins>
      <w:ins w:id="23" w:author="Samsung_r" w:date="2024-04-19T09:18:00Z">
        <w:r w:rsidR="00D33F73">
          <w:rPr>
            <w:b/>
            <w:bCs/>
          </w:rPr>
          <w:t xml:space="preserve"> </w:t>
        </w:r>
      </w:ins>
      <w:ins w:id="24" w:author="Samsung_r" w:date="2024-04-19T09:19:00Z">
        <w:r w:rsidR="00D33F73">
          <w:rPr>
            <w:rFonts w:hint="eastAsia"/>
            <w:b/>
            <w:bCs/>
            <w:lang w:eastAsia="ko-KR"/>
          </w:rPr>
          <w:t>S</w:t>
        </w:r>
        <w:r w:rsidR="00D33F73">
          <w:rPr>
            <w:b/>
            <w:bCs/>
            <w:lang w:eastAsia="ko-KR"/>
          </w:rPr>
          <w:t xml:space="preserve">MF </w:t>
        </w:r>
      </w:ins>
      <w:ins w:id="25" w:author="Samsung_r" w:date="2024-04-19T09:20:00Z">
        <w:r w:rsidR="00D33F73">
          <w:rPr>
            <w:b/>
            <w:bCs/>
            <w:lang w:eastAsia="ko-KR"/>
          </w:rPr>
          <w:t xml:space="preserve">performs </w:t>
        </w:r>
      </w:ins>
      <w:ins w:id="26" w:author="Samsung_r" w:date="2024-04-19T09:19:00Z">
        <w:r w:rsidR="00D33F73">
          <w:rPr>
            <w:b/>
            <w:bCs/>
            <w:lang w:eastAsia="ko-KR"/>
          </w:rPr>
          <w:t>UPF/EAS selection considering N6 delay</w:t>
        </w:r>
      </w:ins>
    </w:p>
    <w:p w14:paraId="7AF23DD0" w14:textId="13485AF5" w:rsidR="00795308" w:rsidRPr="00AF19C3" w:rsidRDefault="00795308" w:rsidP="00795308">
      <w:pPr>
        <w:overflowPunct/>
        <w:autoSpaceDE/>
        <w:autoSpaceDN/>
        <w:adjustRightInd/>
        <w:textAlignment w:val="auto"/>
        <w:rPr>
          <w:ins w:id="27" w:author="SSr01" w:date="2024-04-18T09:01:00Z"/>
          <w:lang w:eastAsia="ko-KR"/>
        </w:rPr>
      </w:pPr>
      <w:ins w:id="28" w:author="SSr01" w:date="2024-04-18T09:01:00Z">
        <w:r>
          <w:rPr>
            <w:rFonts w:hint="eastAsia"/>
            <w:lang w:eastAsia="ko-KR"/>
          </w:rPr>
          <w:t xml:space="preserve">The procedure is </w:t>
        </w:r>
      </w:ins>
      <w:ins w:id="29" w:author="Samsung_r" w:date="2024-04-18T18:08:00Z">
        <w:r w:rsidR="007E2E2F">
          <w:rPr>
            <w:lang w:eastAsia="ko-KR"/>
          </w:rPr>
          <w:t xml:space="preserve">to address case 3 in clause </w:t>
        </w:r>
      </w:ins>
      <w:ins w:id="30" w:author="Samsung_r" w:date="2024-04-18T18:09:00Z">
        <w:r w:rsidR="007E2E2F">
          <w:rPr>
            <w:lang w:eastAsia="ko-KR"/>
          </w:rPr>
          <w:t xml:space="preserve">6.16.2 </w:t>
        </w:r>
      </w:ins>
      <w:ins w:id="31" w:author="SSr01" w:date="2024-04-18T09:01:00Z">
        <w:r>
          <w:rPr>
            <w:rFonts w:hint="eastAsia"/>
            <w:lang w:eastAsia="ko-KR"/>
          </w:rPr>
          <w:t xml:space="preserve">based on the existing procedure described in the </w:t>
        </w:r>
        <w:r>
          <w:rPr>
            <w:lang w:eastAsia="ko-KR"/>
          </w:rPr>
          <w:t xml:space="preserve">clause 4.3.6.2 of </w:t>
        </w:r>
        <w:r>
          <w:rPr>
            <w:rFonts w:hint="eastAsia"/>
            <w:lang w:eastAsia="ko-KR"/>
          </w:rPr>
          <w:t>TS 23.502</w:t>
        </w:r>
        <w:r>
          <w:rPr>
            <w:lang w:eastAsia="ko-KR"/>
          </w:rPr>
          <w:t xml:space="preserve"> </w:t>
        </w:r>
        <w:r>
          <w:rPr>
            <w:rFonts w:hint="eastAsia"/>
            <w:lang w:eastAsia="ko-KR"/>
          </w:rPr>
          <w:t>[x]</w:t>
        </w:r>
        <w:r>
          <w:rPr>
            <w:lang w:eastAsia="ko-KR"/>
          </w:rPr>
          <w:t xml:space="preserve"> with additional parameters sent via the AF request and its corresponding SMF behaviour.</w:t>
        </w:r>
      </w:ins>
    </w:p>
    <w:p w14:paraId="3A3A4C00" w14:textId="77777777" w:rsidR="00795308" w:rsidRDefault="00795308" w:rsidP="00795308">
      <w:pPr>
        <w:pStyle w:val="TH"/>
        <w:rPr>
          <w:ins w:id="32" w:author="SSr01" w:date="2024-04-18T09:01:00Z"/>
        </w:rPr>
      </w:pPr>
      <w:ins w:id="33" w:author="SSr01" w:date="2024-04-18T09:01:00Z">
        <w:r>
          <w:object w:dxaOrig="12060" w:dyaOrig="7995" w14:anchorId="2141F8CB">
            <v:shape id="_x0000_i1028" type="#_x0000_t75" style="width:481.8pt;height:291.75pt" o:ole="">
              <v:imagedata r:id="rId17" o:title=""/>
            </v:shape>
            <o:OLEObject Type="Embed" ProgID="Visio.Drawing.15" ShapeID="_x0000_i1028" DrawAspect="Content" ObjectID="_1775023679" r:id="rId18"/>
          </w:object>
        </w:r>
      </w:ins>
    </w:p>
    <w:p w14:paraId="69826427" w14:textId="1CD383E2" w:rsidR="00795308" w:rsidRPr="00794BA0" w:rsidRDefault="00795308" w:rsidP="00795308">
      <w:pPr>
        <w:pStyle w:val="TF"/>
        <w:rPr>
          <w:ins w:id="34" w:author="SSr01" w:date="2024-04-18T09:01:00Z"/>
        </w:rPr>
      </w:pPr>
      <w:ins w:id="35" w:author="SSr01" w:date="2024-04-18T09:01:00Z">
        <w:r w:rsidRPr="00812106">
          <w:t>Figure </w:t>
        </w:r>
        <w:r w:rsidRPr="00FE446B">
          <w:t>6.16.3.</w:t>
        </w:r>
        <w:r>
          <w:t>3</w:t>
        </w:r>
        <w:r w:rsidRPr="00812106">
          <w:t xml:space="preserve">: </w:t>
        </w:r>
        <w:r w:rsidRPr="00794BA0">
          <w:t xml:space="preserve">AF request with </w:t>
        </w:r>
        <w:r>
          <w:t>N6 delay requirement and UPF/EAS selection</w:t>
        </w:r>
      </w:ins>
      <w:ins w:id="36" w:author="Samsung_r" w:date="2024-04-18T18:09:00Z">
        <w:r w:rsidR="004B7A97">
          <w:t xml:space="preserve"> (case 3)</w:t>
        </w:r>
      </w:ins>
    </w:p>
    <w:p w14:paraId="4A49294C" w14:textId="77777777" w:rsidR="00795308" w:rsidRPr="00794BA0" w:rsidRDefault="00795308" w:rsidP="00795308">
      <w:pPr>
        <w:pStyle w:val="B1"/>
        <w:rPr>
          <w:ins w:id="37" w:author="SSr01" w:date="2024-04-18T09:01:00Z"/>
        </w:rPr>
      </w:pPr>
      <w:ins w:id="38" w:author="SSr01" w:date="2024-04-18T09:01:00Z">
        <w:r w:rsidRPr="00794BA0">
          <w:t>1.</w:t>
        </w:r>
        <w:r w:rsidRPr="00794BA0">
          <w:tab/>
          <w:t>The AF (e.g. EAS or EES) decides to sends AF traffic influence request. In addition to the input parameters described in TS</w:t>
        </w:r>
        <w:r>
          <w:t> </w:t>
        </w:r>
        <w:r w:rsidRPr="00794BA0">
          <w:t>23.502</w:t>
        </w:r>
        <w:r>
          <w:t> </w:t>
        </w:r>
        <w:r w:rsidRPr="00794BA0">
          <w:t>[3], clause 5.2.6.7, this request includes the user plane latency requirements. The user plane latency requirement may include the following information:</w:t>
        </w:r>
      </w:ins>
    </w:p>
    <w:p w14:paraId="73C22F7C" w14:textId="77777777" w:rsidR="00795308" w:rsidRDefault="00795308" w:rsidP="00795308">
      <w:pPr>
        <w:pStyle w:val="B2"/>
        <w:rPr>
          <w:ins w:id="39" w:author="SSr01" w:date="2024-04-18T09:01:00Z"/>
        </w:rPr>
      </w:pPr>
      <w:ins w:id="40" w:author="SSr01" w:date="2024-04-18T09:01:00Z">
        <w:r w:rsidRPr="00794BA0">
          <w:lastRenderedPageBreak/>
          <w:t>-</w:t>
        </w:r>
        <w:r w:rsidRPr="00794BA0">
          <w:tab/>
        </w:r>
        <w:r>
          <w:t>N6 delay requirement</w:t>
        </w:r>
        <w:r w:rsidRPr="00794BA0">
          <w:t xml:space="preserve">: The value of this information is the </w:t>
        </w:r>
        <w:r>
          <w:t>delay between the potential PSA UPF and EAS</w:t>
        </w:r>
        <w:r w:rsidRPr="00794BA0">
          <w:t xml:space="preserve">. The SMF uses this value to ensure </w:t>
        </w:r>
        <w:r>
          <w:t>N6 delay</w:t>
        </w:r>
        <w:r w:rsidRPr="00794BA0">
          <w:t xml:space="preserve"> between the PSA</w:t>
        </w:r>
        <w:r>
          <w:t xml:space="preserve"> </w:t>
        </w:r>
        <w:r w:rsidRPr="00794BA0">
          <w:t>UPF</w:t>
        </w:r>
        <w:r>
          <w:t xml:space="preserve"> and EAS</w:t>
        </w:r>
        <w:r w:rsidRPr="00794BA0">
          <w:t xml:space="preserve">. The SMF uses this value to </w:t>
        </w:r>
        <w:r>
          <w:t>perform UPF selection and further EAS selection. This value can be jointly provided with the existing user plane latency requirement.</w:t>
        </w:r>
      </w:ins>
    </w:p>
    <w:p w14:paraId="7BA490F1" w14:textId="77777777" w:rsidR="00795308" w:rsidRDefault="00795308" w:rsidP="00795308">
      <w:pPr>
        <w:pStyle w:val="B2"/>
        <w:rPr>
          <w:ins w:id="41" w:author="SSr01" w:date="2024-04-18T09:01:00Z"/>
        </w:rPr>
      </w:pPr>
      <w:ins w:id="42" w:author="SSr01" w:date="2024-04-18T09:01:00Z">
        <w:r w:rsidRPr="00794BA0">
          <w:t>-</w:t>
        </w:r>
        <w:r w:rsidRPr="00794BA0">
          <w:tab/>
        </w:r>
        <w:r>
          <w:t xml:space="preserve">Minimum N6 delay </w:t>
        </w:r>
        <w:r w:rsidRPr="00794BA0">
          <w:t>preference</w:t>
        </w:r>
        <w:r>
          <w:t xml:space="preserve"> </w:t>
        </w:r>
        <w:r>
          <w:rPr>
            <w:lang w:eastAsia="ko-KR"/>
          </w:rPr>
          <w:t>indication</w:t>
        </w:r>
        <w:r w:rsidRPr="00794BA0">
          <w:t xml:space="preserve">: This </w:t>
        </w:r>
        <w:r>
          <w:t>indication</w:t>
        </w:r>
        <w:r w:rsidRPr="00794BA0">
          <w:t xml:space="preserve"> denote</w:t>
        </w:r>
        <w:r>
          <w:t>s the preference of the AF</w:t>
        </w:r>
        <w:r w:rsidRPr="00794BA0">
          <w:t xml:space="preserve"> for the shortest </w:t>
        </w:r>
        <w:r>
          <w:t>N6 delay. Based on this,</w:t>
        </w:r>
        <w:r w:rsidRPr="00794BA0">
          <w:t xml:space="preserve"> </w:t>
        </w:r>
        <w:r>
          <w:t>t the SMF (re</w:t>
        </w:r>
        <w:r w:rsidRPr="00794BA0">
          <w:t>)selects the PSA</w:t>
        </w:r>
        <w:r>
          <w:t xml:space="preserve"> </w:t>
        </w:r>
        <w:r w:rsidRPr="00794BA0">
          <w:t xml:space="preserve">UPF with the minimum </w:t>
        </w:r>
        <w:r>
          <w:t>N6 delay</w:t>
        </w:r>
        <w:r w:rsidRPr="00794BA0">
          <w:t>.</w:t>
        </w:r>
      </w:ins>
    </w:p>
    <w:p w14:paraId="73597924" w14:textId="77777777" w:rsidR="00795308" w:rsidRDefault="00795308" w:rsidP="00795308">
      <w:pPr>
        <w:pStyle w:val="B2"/>
        <w:rPr>
          <w:ins w:id="43" w:author="SSr01" w:date="2024-04-18T09:01:00Z"/>
        </w:rPr>
      </w:pPr>
      <w:ins w:id="44" w:author="SSr01" w:date="2024-04-18T09:01:00Z">
        <w:r w:rsidRPr="00794BA0">
          <w:t>-</w:t>
        </w:r>
        <w:r w:rsidRPr="00794BA0">
          <w:tab/>
        </w:r>
        <w:r>
          <w:t>End-to-end delay requirement</w:t>
        </w:r>
        <w:r w:rsidRPr="00794BA0">
          <w:t xml:space="preserve">: The value of this information is the </w:t>
        </w:r>
        <w:r>
          <w:t>delay between the UE and EAS</w:t>
        </w:r>
        <w:r w:rsidRPr="00794BA0">
          <w:t xml:space="preserve">. The SMF uses this value to ensure </w:t>
        </w:r>
        <w:r>
          <w:t>the delay</w:t>
        </w:r>
        <w:r w:rsidRPr="00794BA0">
          <w:t xml:space="preserve"> between the PSA</w:t>
        </w:r>
        <w:r>
          <w:t xml:space="preserve"> </w:t>
        </w:r>
        <w:r w:rsidRPr="00794BA0">
          <w:t>UPF</w:t>
        </w:r>
        <w:r>
          <w:t xml:space="preserve"> and UE</w:t>
        </w:r>
        <w:r w:rsidRPr="00794BA0">
          <w:t xml:space="preserve">. The SMF uses this value to </w:t>
        </w:r>
        <w:r>
          <w:t>perform UPF selection and further EAS selection.</w:t>
        </w:r>
      </w:ins>
    </w:p>
    <w:p w14:paraId="4A894334" w14:textId="77777777" w:rsidR="00795308" w:rsidRPr="00795308" w:rsidRDefault="00795308" w:rsidP="00795308">
      <w:pPr>
        <w:pStyle w:val="B2"/>
        <w:rPr>
          <w:ins w:id="45" w:author="SSr01" w:date="2024-04-18T09:01:00Z"/>
          <w:rFonts w:eastAsia="MS Mincho"/>
        </w:rPr>
      </w:pPr>
      <w:ins w:id="46" w:author="SSr01" w:date="2024-04-18T09:01:00Z">
        <w:r w:rsidRPr="00794BA0">
          <w:t>-</w:t>
        </w:r>
        <w:r w:rsidRPr="00794BA0">
          <w:tab/>
        </w:r>
        <w:r>
          <w:t xml:space="preserve">Minimum End-to-end delay </w:t>
        </w:r>
        <w:r w:rsidRPr="00794BA0">
          <w:t>preference</w:t>
        </w:r>
        <w:r>
          <w:t xml:space="preserve"> </w:t>
        </w:r>
        <w:r>
          <w:rPr>
            <w:lang w:eastAsia="ko-KR"/>
          </w:rPr>
          <w:t>indication</w:t>
        </w:r>
        <w:r w:rsidRPr="00794BA0">
          <w:t xml:space="preserve">: This </w:t>
        </w:r>
        <w:r>
          <w:t>indication</w:t>
        </w:r>
        <w:r w:rsidRPr="00794BA0">
          <w:t xml:space="preserve"> denote</w:t>
        </w:r>
        <w:r>
          <w:t>s the preference of the AF</w:t>
        </w:r>
        <w:r w:rsidRPr="00794BA0">
          <w:t xml:space="preserve"> for the shortest </w:t>
        </w:r>
        <w:r>
          <w:t>end-to-end delay. Based on this,</w:t>
        </w:r>
        <w:r w:rsidRPr="00794BA0">
          <w:t xml:space="preserve"> </w:t>
        </w:r>
        <w:r>
          <w:t>the SMF (re</w:t>
        </w:r>
        <w:r w:rsidRPr="00794BA0">
          <w:t>)selects the PSA</w:t>
        </w:r>
        <w:r>
          <w:t xml:space="preserve"> </w:t>
        </w:r>
        <w:r w:rsidRPr="00794BA0">
          <w:t xml:space="preserve">UPF with the minimum </w:t>
        </w:r>
        <w:r>
          <w:t>end-to-end delay</w:t>
        </w:r>
        <w:r w:rsidRPr="00794BA0">
          <w:t>.</w:t>
        </w:r>
      </w:ins>
    </w:p>
    <w:p w14:paraId="0EE3F5BD" w14:textId="77777777" w:rsidR="00795308" w:rsidRPr="0005348B" w:rsidRDefault="00795308" w:rsidP="00795308">
      <w:pPr>
        <w:pStyle w:val="B2"/>
        <w:rPr>
          <w:ins w:id="47" w:author="SSr01" w:date="2024-04-18T09:01:00Z"/>
          <w:rFonts w:eastAsia="MS Mincho"/>
        </w:rPr>
      </w:pPr>
      <w:ins w:id="48" w:author="SSr01" w:date="2024-04-18T09:01:00Z">
        <w:r w:rsidRPr="00794BA0">
          <w:t>-</w:t>
        </w:r>
        <w:r w:rsidRPr="00794BA0">
          <w:tab/>
        </w:r>
        <w:r>
          <w:t>Delay requirement class information</w:t>
        </w:r>
        <w:r w:rsidRPr="00794BA0">
          <w:t xml:space="preserve">: This </w:t>
        </w:r>
        <w:r>
          <w:t xml:space="preserve">information </w:t>
        </w:r>
        <w:r w:rsidRPr="00794BA0">
          <w:t>denote</w:t>
        </w:r>
        <w:r>
          <w:t>s either assured class or best effort class.</w:t>
        </w:r>
      </w:ins>
    </w:p>
    <w:p w14:paraId="5A5710F3" w14:textId="77777777" w:rsidR="00795308" w:rsidRPr="00794BA0" w:rsidRDefault="00795308" w:rsidP="00795308">
      <w:pPr>
        <w:pStyle w:val="B1"/>
        <w:rPr>
          <w:ins w:id="49" w:author="SSr01" w:date="2024-04-18T09:01:00Z"/>
        </w:rPr>
      </w:pPr>
      <w:ins w:id="50" w:author="SSr01" w:date="2024-04-18T09:01:00Z">
        <w:r w:rsidRPr="00794BA0">
          <w:t>2</w:t>
        </w:r>
        <w:r>
          <w:t>-4</w:t>
        </w:r>
        <w:r w:rsidRPr="00794BA0">
          <w:t>.</w:t>
        </w:r>
        <w:r>
          <w:tab/>
          <w:t>T</w:t>
        </w:r>
        <w:r w:rsidRPr="00794BA0">
          <w:t>he step</w:t>
        </w:r>
        <w:r>
          <w:t>s</w:t>
        </w:r>
        <w:r w:rsidRPr="00794BA0">
          <w:t xml:space="preserve"> 2</w:t>
        </w:r>
        <w:r>
          <w:t>-4</w:t>
        </w:r>
        <w:r w:rsidRPr="00794BA0">
          <w:t xml:space="preserve"> of Figure 4.3.6.2-1 </w:t>
        </w:r>
        <w:r>
          <w:t xml:space="preserve">in </w:t>
        </w:r>
        <w:r w:rsidRPr="00794BA0">
          <w:t>clause 5.2.6.7</w:t>
        </w:r>
        <w:r>
          <w:t xml:space="preserve"> of</w:t>
        </w:r>
        <w:r w:rsidRPr="00794BA0">
          <w:t xml:space="preserve"> TS</w:t>
        </w:r>
        <w:r>
          <w:t> </w:t>
        </w:r>
        <w:r w:rsidRPr="00794BA0">
          <w:t>23.502</w:t>
        </w:r>
        <w:r>
          <w:t> </w:t>
        </w:r>
        <w:r w:rsidRPr="00794BA0">
          <w:t>[</w:t>
        </w:r>
        <w:r>
          <w:t>x</w:t>
        </w:r>
        <w:r w:rsidRPr="00794BA0">
          <w:t xml:space="preserve">] </w:t>
        </w:r>
        <w:r>
          <w:t>are performed</w:t>
        </w:r>
        <w:r w:rsidRPr="00794BA0">
          <w:t>.</w:t>
        </w:r>
      </w:ins>
    </w:p>
    <w:p w14:paraId="59322A72" w14:textId="77777777" w:rsidR="00795308" w:rsidRPr="00794BA0" w:rsidRDefault="00795308" w:rsidP="00795308">
      <w:pPr>
        <w:pStyle w:val="B1"/>
        <w:rPr>
          <w:ins w:id="51" w:author="SSr01" w:date="2024-04-18T09:01:00Z"/>
        </w:rPr>
      </w:pPr>
      <w:ins w:id="52" w:author="SSr01" w:date="2024-04-18T09:01:00Z">
        <w:r w:rsidRPr="00794BA0">
          <w:t>5.</w:t>
        </w:r>
        <w:r w:rsidRPr="00794BA0">
          <w:tab/>
          <w:t xml:space="preserve">In addition </w:t>
        </w:r>
        <w:r>
          <w:t xml:space="preserve">to </w:t>
        </w:r>
        <w:r w:rsidRPr="00794BA0">
          <w:t xml:space="preserve">the existing PCC </w:t>
        </w:r>
        <w:r>
          <w:t>rule information</w:t>
        </w:r>
        <w:r w:rsidRPr="00794BA0">
          <w:t xml:space="preserve">, the </w:t>
        </w:r>
        <w:r>
          <w:t xml:space="preserve">N6 delay requirement and/or end-to-end delay requirement </w:t>
        </w:r>
        <w:r w:rsidRPr="00794BA0">
          <w:t>is/are sent to the SMF.</w:t>
        </w:r>
      </w:ins>
    </w:p>
    <w:p w14:paraId="74932E07" w14:textId="77777777" w:rsidR="00795308" w:rsidRDefault="00795308" w:rsidP="00795308">
      <w:pPr>
        <w:pStyle w:val="B1"/>
        <w:rPr>
          <w:ins w:id="53" w:author="SSr01" w:date="2024-04-18T09:01:00Z"/>
        </w:rPr>
      </w:pPr>
      <w:ins w:id="54" w:author="SSr01" w:date="2024-04-18T09:01:00Z">
        <w:r w:rsidRPr="00794BA0">
          <w:t>6.</w:t>
        </w:r>
        <w:r w:rsidRPr="00794BA0">
          <w:tab/>
          <w:t xml:space="preserve">When </w:t>
        </w:r>
        <w:r>
          <w:t>the</w:t>
        </w:r>
        <w:r w:rsidRPr="00794BA0">
          <w:t xml:space="preserve"> PCC rule </w:t>
        </w:r>
        <w:r>
          <w:t xml:space="preserve">information </w:t>
        </w:r>
        <w:r w:rsidRPr="00794BA0">
          <w:t>is received from the PCF, the SMF may take app</w:t>
        </w:r>
        <w:r>
          <w:t xml:space="preserve">ropriate actions to </w:t>
        </w:r>
        <w:r w:rsidRPr="00794BA0">
          <w:t xml:space="preserve">configure the </w:t>
        </w:r>
        <w:r>
          <w:t>u</w:t>
        </w:r>
        <w:r w:rsidRPr="00794BA0">
          <w:t>ser plane</w:t>
        </w:r>
        <w:r>
          <w:t xml:space="preserve"> path</w:t>
        </w:r>
        <w:r w:rsidRPr="00794BA0">
          <w:t xml:space="preserve"> of the PDU Session</w:t>
        </w:r>
        <w:r>
          <w:t>, including UPF selection considering the provided N6 delay requirement and/or end-to-end delay requirement.</w:t>
        </w:r>
      </w:ins>
    </w:p>
    <w:p w14:paraId="4D59C1D8" w14:textId="77777777" w:rsidR="00795308" w:rsidRDefault="00795308" w:rsidP="00795308">
      <w:pPr>
        <w:pStyle w:val="B1"/>
        <w:rPr>
          <w:ins w:id="55" w:author="SSr01" w:date="2024-04-18T09:01:00Z"/>
        </w:rPr>
      </w:pPr>
      <w:ins w:id="56" w:author="SSr01" w:date="2024-04-18T09:01:00Z">
        <w:r>
          <w:t>7-8.</w:t>
        </w:r>
        <w:r>
          <w:tab/>
          <w:t>The SMF configures the EASDF with the DNS handling rule. After that, when the UE sends the DNS query and the EASDF gets the corresponding DNS response including EAS IP address(</w:t>
        </w:r>
        <w:proofErr w:type="spellStart"/>
        <w:r>
          <w:t>es</w:t>
        </w:r>
        <w:proofErr w:type="spellEnd"/>
        <w:r>
          <w:t>), the EASDF notifies the SMF with the EAS IP address(</w:t>
        </w:r>
        <w:proofErr w:type="spellStart"/>
        <w:r>
          <w:t>es</w:t>
        </w:r>
        <w:proofErr w:type="spellEnd"/>
        <w:r>
          <w:t>).</w:t>
        </w:r>
      </w:ins>
    </w:p>
    <w:p w14:paraId="076E6CB0" w14:textId="209764C4" w:rsidR="00795308" w:rsidRDefault="00795308" w:rsidP="00795308">
      <w:pPr>
        <w:pStyle w:val="B1"/>
        <w:rPr>
          <w:ins w:id="57" w:author="SSr01" w:date="2024-04-18T09:01:00Z"/>
        </w:rPr>
      </w:pPr>
      <w:ins w:id="58" w:author="SSr01" w:date="2024-04-18T09:01:00Z">
        <w:r>
          <w:t>9.</w:t>
        </w:r>
        <w:r>
          <w:tab/>
          <w:t xml:space="preserve">If the notification from the EASDF contains a single EAS IP address, the SMF performs UPF selection for the EAS IP address considering the N6 delay requirement and/or end-to-end delay requirement received from the PCF in step 5. For this purpose, the SMF </w:t>
        </w:r>
      </w:ins>
      <w:ins w:id="59" w:author="Samsung_r" w:date="2024-04-18T09:06:00Z">
        <w:r>
          <w:t>considers the measured</w:t>
        </w:r>
      </w:ins>
      <w:ins w:id="60" w:author="Samsung_r" w:date="2024-04-18T09:07:00Z">
        <w:r>
          <w:t>/estimated</w:t>
        </w:r>
      </w:ins>
      <w:ins w:id="61" w:author="Samsung_r" w:date="2024-04-18T09:06:00Z">
        <w:r>
          <w:t xml:space="preserve"> N6 delay, if available (e.g., </w:t>
        </w:r>
      </w:ins>
      <w:ins w:id="62" w:author="Samsung_r" w:date="2024-04-18T09:09:00Z">
        <w:r w:rsidR="00564291">
          <w:t>by utilizing</w:t>
        </w:r>
      </w:ins>
      <w:ins w:id="63" w:author="Samsung_r" w:date="2024-04-18T09:08:00Z">
        <w:r>
          <w:t xml:space="preserve"> the measurement at UPF</w:t>
        </w:r>
      </w:ins>
      <w:ins w:id="64" w:author="Samsung_r" w:date="2024-04-18T09:06:00Z">
        <w:r>
          <w:t xml:space="preserve"> or NWDAF</w:t>
        </w:r>
      </w:ins>
      <w:ins w:id="65" w:author="Samsung_r" w:date="2024-04-18T09:07:00Z">
        <w:r>
          <w:t>-provided analytics</w:t>
        </w:r>
      </w:ins>
      <w:ins w:id="66" w:author="Samsung_r" w:date="2024-04-18T09:08:00Z">
        <w:r w:rsidR="00564291">
          <w:t xml:space="preserve"> as in clause </w:t>
        </w:r>
      </w:ins>
      <w:ins w:id="67" w:author="Samsung_r" w:date="2024-04-18T09:09:00Z">
        <w:r w:rsidR="00564291" w:rsidRPr="00725A0C">
          <w:rPr>
            <w:rFonts w:eastAsia="DengXian"/>
          </w:rPr>
          <w:t>6.12.</w:t>
        </w:r>
        <w:r w:rsidR="00564291" w:rsidRPr="00725A0C">
          <w:rPr>
            <w:rFonts w:eastAsia="DengXian" w:hint="eastAsia"/>
          </w:rPr>
          <w:t>3</w:t>
        </w:r>
        <w:r w:rsidR="00564291" w:rsidRPr="00725A0C">
          <w:rPr>
            <w:rFonts w:eastAsia="DengXian"/>
          </w:rPr>
          <w:t>.1</w:t>
        </w:r>
      </w:ins>
      <w:ins w:id="68" w:author="Samsung_r" w:date="2024-04-18T09:07:00Z">
        <w:r>
          <w:t>)</w:t>
        </w:r>
      </w:ins>
      <w:ins w:id="69" w:author="SSr01" w:date="2024-04-18T09:01:00Z">
        <w:r>
          <w:t>.</w:t>
        </w:r>
      </w:ins>
    </w:p>
    <w:p w14:paraId="324C6106" w14:textId="152E395D" w:rsidR="00795308" w:rsidRPr="000048B0" w:rsidRDefault="00795308" w:rsidP="00795308">
      <w:pPr>
        <w:pStyle w:val="B1"/>
        <w:rPr>
          <w:ins w:id="70" w:author="SSr01" w:date="2024-04-18T09:01:00Z"/>
          <w:rFonts w:eastAsia="MS Mincho"/>
        </w:rPr>
      </w:pPr>
      <w:ins w:id="71" w:author="SSr01" w:date="2024-04-18T09:01:00Z">
        <w:r>
          <w:tab/>
          <w:t>If the notification from the EASDF contains multiple EAS IP addresses, the SMF jointly performs UPF selection and EAS selection considering the N6 delay requirement and/or end-to-end delay requirement received from the PCF in step 5.</w:t>
        </w:r>
      </w:ins>
      <w:ins w:id="72" w:author="Samsung_r" w:date="2024-04-18T09:27:00Z">
        <w:r w:rsidR="00AC0A74">
          <w:t xml:space="preserve"> For this purpose, the SMF considers the measured/estimated N6 delay, if available (e.g., by utilizing the measurement at UPF or NWDAF-provided analytics as in clause </w:t>
        </w:r>
        <w:r w:rsidR="00AC0A74" w:rsidRPr="00725A0C">
          <w:rPr>
            <w:rFonts w:eastAsia="DengXian"/>
          </w:rPr>
          <w:t>6.12.</w:t>
        </w:r>
        <w:r w:rsidR="00AC0A74" w:rsidRPr="00725A0C">
          <w:rPr>
            <w:rFonts w:eastAsia="DengXian" w:hint="eastAsia"/>
          </w:rPr>
          <w:t>3</w:t>
        </w:r>
        <w:r w:rsidR="00AC0A74" w:rsidRPr="00725A0C">
          <w:rPr>
            <w:rFonts w:eastAsia="DengXian"/>
          </w:rPr>
          <w:t>.1</w:t>
        </w:r>
        <w:r w:rsidR="00AC0A74">
          <w:t>).</w:t>
        </w:r>
      </w:ins>
    </w:p>
    <w:p w14:paraId="0B7D9066" w14:textId="77777777" w:rsidR="00795308" w:rsidRPr="00795308" w:rsidRDefault="00795308" w:rsidP="00E2307E">
      <w:pPr>
        <w:pStyle w:val="B1"/>
      </w:pPr>
    </w:p>
    <w:p w14:paraId="6874ACC9" w14:textId="77777777" w:rsidR="00E2307E" w:rsidRDefault="00E2307E" w:rsidP="00E2307E">
      <w:pPr>
        <w:pStyle w:val="3"/>
        <w:rPr>
          <w:rFonts w:eastAsia="DengXian"/>
        </w:rPr>
      </w:pPr>
      <w:bookmarkStart w:id="73" w:name="_Toc148498836"/>
      <w:bookmarkStart w:id="74" w:name="_Toc160521042"/>
      <w:bookmarkStart w:id="75" w:name="_Toc161389152"/>
      <w:r w:rsidRPr="0000224E">
        <w:rPr>
          <w:rFonts w:eastAsia="DengXian"/>
        </w:rPr>
        <w:t>6.16.4</w:t>
      </w:r>
      <w:r w:rsidRPr="0000224E">
        <w:rPr>
          <w:rFonts w:eastAsia="DengXian"/>
        </w:rPr>
        <w:tab/>
        <w:t>Impacts on services, entities and interfaces</w:t>
      </w:r>
      <w:bookmarkEnd w:id="73"/>
      <w:bookmarkEnd w:id="74"/>
      <w:bookmarkEnd w:id="75"/>
    </w:p>
    <w:p w14:paraId="5F1576A8" w14:textId="77777777" w:rsidR="00E2307E" w:rsidRPr="00FE446B" w:rsidRDefault="00E2307E" w:rsidP="00E2307E">
      <w:pPr>
        <w:rPr>
          <w:b/>
          <w:bCs/>
        </w:rPr>
      </w:pPr>
      <w:r w:rsidRPr="00FE446B">
        <w:rPr>
          <w:b/>
          <w:bCs/>
        </w:rPr>
        <w:t>Application Function (AF):</w:t>
      </w:r>
    </w:p>
    <w:p w14:paraId="5575EA7D" w14:textId="77777777" w:rsidR="00E2307E" w:rsidRDefault="00E2307E" w:rsidP="00E2307E">
      <w:pPr>
        <w:pStyle w:val="B1"/>
      </w:pPr>
      <w:r>
        <w:t>-</w:t>
      </w:r>
      <w:r>
        <w:tab/>
        <w:t xml:space="preserve">(for the case where 5GC performs measurements) provides requirements for reporting results for </w:t>
      </w:r>
      <w:proofErr w:type="spellStart"/>
      <w:r>
        <w:t>QoS</w:t>
      </w:r>
      <w:proofErr w:type="spellEnd"/>
      <w:r>
        <w:t xml:space="preserve"> monitoring over N6 delay.</w:t>
      </w:r>
    </w:p>
    <w:p w14:paraId="27B1A6FC" w14:textId="77777777" w:rsidR="00E2307E" w:rsidRDefault="00E2307E" w:rsidP="00E2307E">
      <w:pPr>
        <w:pStyle w:val="B1"/>
      </w:pPr>
      <w:r>
        <w:t>-</w:t>
      </w:r>
      <w:r>
        <w:tab/>
        <w:t>(for the case where 5GC performs measurements) provides assistance information related to data network endpoints for N6 delay measurement.</w:t>
      </w:r>
    </w:p>
    <w:p w14:paraId="655FE8C3" w14:textId="77777777" w:rsidR="00E2307E" w:rsidRDefault="00E2307E" w:rsidP="00E2307E">
      <w:pPr>
        <w:pStyle w:val="B1"/>
      </w:pPr>
      <w:r>
        <w:t>-</w:t>
      </w:r>
      <w:r>
        <w:tab/>
        <w:t>(</w:t>
      </w:r>
      <w:proofErr w:type="gramStart"/>
      <w:r>
        <w:t>for</w:t>
      </w:r>
      <w:proofErr w:type="gramEnd"/>
      <w:r>
        <w:t xml:space="preserve"> the case where AF performs measurements) receives 5GC-provided assistance information on N6 delay measurement.</w:t>
      </w:r>
    </w:p>
    <w:p w14:paraId="2B716B2A" w14:textId="77777777" w:rsidR="00E2307E" w:rsidRDefault="00E2307E" w:rsidP="00E2307E">
      <w:pPr>
        <w:pStyle w:val="B1"/>
      </w:pPr>
      <w:r>
        <w:t>-</w:t>
      </w:r>
      <w:r>
        <w:tab/>
        <w:t>(for the case where AF performs measurements) selects Target DNAI considering delay information (N3/N9 delay as well as N6 delay) and potentially locally available compute-site level EAS load information.</w:t>
      </w:r>
    </w:p>
    <w:p w14:paraId="3928FA6F" w14:textId="77777777" w:rsidR="00E2307E" w:rsidRPr="00FE446B" w:rsidRDefault="00E2307E" w:rsidP="00E2307E">
      <w:pPr>
        <w:rPr>
          <w:b/>
          <w:bCs/>
        </w:rPr>
      </w:pPr>
      <w:r w:rsidRPr="00FE446B">
        <w:rPr>
          <w:b/>
          <w:bCs/>
        </w:rPr>
        <w:t>Network Exposure Function (NEF):</w:t>
      </w:r>
    </w:p>
    <w:p w14:paraId="741C356F" w14:textId="77777777" w:rsidR="00E2307E" w:rsidRDefault="00E2307E" w:rsidP="00E2307E">
      <w:pPr>
        <w:pStyle w:val="B1"/>
      </w:pPr>
      <w:r>
        <w:t>-</w:t>
      </w:r>
      <w:r>
        <w:tab/>
        <w:t xml:space="preserve">may authorize AF provided requirements and configuration information for </w:t>
      </w:r>
      <w:proofErr w:type="spellStart"/>
      <w:r>
        <w:t>QoS</w:t>
      </w:r>
      <w:proofErr w:type="spellEnd"/>
      <w:r>
        <w:t xml:space="preserve"> monitoring over N6 delay</w:t>
      </w:r>
    </w:p>
    <w:p w14:paraId="793ADD9B" w14:textId="7930FC95" w:rsidR="00E2307E" w:rsidRDefault="00E2307E" w:rsidP="00E2307E">
      <w:pPr>
        <w:pStyle w:val="B1"/>
        <w:rPr>
          <w:ins w:id="76" w:author="SSr01" w:date="2024-04-18T08:58:00Z"/>
        </w:rPr>
      </w:pPr>
      <w:r>
        <w:t>-</w:t>
      </w:r>
      <w:r>
        <w:tab/>
        <w:t>(if necessary) maps the AF provided requirements and/or assistance information.</w:t>
      </w:r>
    </w:p>
    <w:p w14:paraId="6756E3DA" w14:textId="7543C413" w:rsidR="00E2307E" w:rsidRDefault="00E2307E" w:rsidP="00E2307E">
      <w:pPr>
        <w:pStyle w:val="B1"/>
      </w:pPr>
      <w:ins w:id="77" w:author="SSr01" w:date="2024-04-18T08:58:00Z">
        <w:r>
          <w:lastRenderedPageBreak/>
          <w:t>-</w:t>
        </w:r>
        <w:r>
          <w:tab/>
        </w:r>
      </w:ins>
      <w:ins w:id="78" w:author="Samsung_r" w:date="2024-04-18T18:08:00Z">
        <w:r w:rsidR="007E2E2F">
          <w:t xml:space="preserve">(for case 3) </w:t>
        </w:r>
      </w:ins>
      <w:ins w:id="79" w:author="SSr01" w:date="2024-04-18T08:58:00Z">
        <w:r>
          <w:t>exposes an API for AF to provide N6 delay requirement or end-to-end delay requirement, and optionally its related information (minimum delay preference and Delay requirement class)</w:t>
        </w:r>
      </w:ins>
    </w:p>
    <w:p w14:paraId="62546DEE" w14:textId="77777777" w:rsidR="00E2307E" w:rsidRPr="00FE446B" w:rsidRDefault="00E2307E" w:rsidP="00E2307E">
      <w:pPr>
        <w:rPr>
          <w:b/>
          <w:bCs/>
        </w:rPr>
      </w:pPr>
      <w:r w:rsidRPr="00FE446B">
        <w:rPr>
          <w:b/>
          <w:bCs/>
        </w:rPr>
        <w:t>Session Management Function (SMF):</w:t>
      </w:r>
    </w:p>
    <w:p w14:paraId="5C0A2F95" w14:textId="77777777" w:rsidR="00E2307E" w:rsidRDefault="00E2307E" w:rsidP="00E2307E">
      <w:pPr>
        <w:pStyle w:val="B1"/>
      </w:pPr>
      <w:r>
        <w:t>-</w:t>
      </w:r>
      <w:r>
        <w:tab/>
        <w:t xml:space="preserve">(for the case where 5GC performs measurements) determines UPF(s) to perform </w:t>
      </w:r>
      <w:proofErr w:type="spellStart"/>
      <w:r>
        <w:t>QoS</w:t>
      </w:r>
      <w:proofErr w:type="spellEnd"/>
      <w:r>
        <w:t xml:space="preserve"> monitoring over N6 (e.g. N6 delay measurements) and optionally determines the protocol-specific configuration parameters.</w:t>
      </w:r>
    </w:p>
    <w:p w14:paraId="0DD04518" w14:textId="77777777" w:rsidR="00E2307E" w:rsidRDefault="00E2307E" w:rsidP="00E2307E">
      <w:pPr>
        <w:pStyle w:val="B1"/>
      </w:pPr>
      <w:r>
        <w:t>-</w:t>
      </w:r>
      <w:r>
        <w:tab/>
        <w:t xml:space="preserve">(for the case where 5GC performs measurements) configures UPF(s) to perform </w:t>
      </w:r>
      <w:proofErr w:type="spellStart"/>
      <w:r>
        <w:t>QoS</w:t>
      </w:r>
      <w:proofErr w:type="spellEnd"/>
      <w:r>
        <w:t xml:space="preserve"> monitoring over N6 (e.g. N6 delay measurements).</w:t>
      </w:r>
    </w:p>
    <w:p w14:paraId="09F754A8" w14:textId="77777777" w:rsidR="00E2307E" w:rsidRDefault="00E2307E" w:rsidP="00E2307E">
      <w:pPr>
        <w:pStyle w:val="B1"/>
      </w:pPr>
      <w:r>
        <w:t>-</w:t>
      </w:r>
      <w:r>
        <w:tab/>
        <w:t xml:space="preserve">(for the case where 5GC performs measurements) receives reports on </w:t>
      </w:r>
      <w:proofErr w:type="spellStart"/>
      <w:r>
        <w:t>QoS</w:t>
      </w:r>
      <w:proofErr w:type="spellEnd"/>
      <w:r>
        <w:t xml:space="preserve"> monitoring over N6 from UPF.</w:t>
      </w:r>
    </w:p>
    <w:p w14:paraId="70776794" w14:textId="77777777" w:rsidR="00E2307E" w:rsidRDefault="00E2307E" w:rsidP="00E2307E">
      <w:pPr>
        <w:pStyle w:val="B1"/>
      </w:pPr>
      <w:r>
        <w:t>-</w:t>
      </w:r>
      <w:r>
        <w:tab/>
        <w:t>(for the case where 5GC performs measurements, optionally) calculates the sum of the measured delay of N3/N9 delay (between the UE and PSA UPF) and N6 delay (between the PSA UPF and EAS/DN)</w:t>
      </w:r>
      <w:proofErr w:type="gramStart"/>
      <w:r>
        <w:t>..</w:t>
      </w:r>
      <w:proofErr w:type="gramEnd"/>
    </w:p>
    <w:p w14:paraId="2FCD7B99" w14:textId="2092D575" w:rsidR="00E2307E" w:rsidRDefault="00E2307E" w:rsidP="00E2307E">
      <w:pPr>
        <w:pStyle w:val="B1"/>
        <w:rPr>
          <w:ins w:id="80" w:author="SSr01" w:date="2024-04-18T08:56:00Z"/>
        </w:rPr>
      </w:pPr>
      <w:r>
        <w:t>-</w:t>
      </w:r>
      <w:r>
        <w:tab/>
        <w:t>(for the case where AF performs measurements) provides 5GC-assistance information on N6 delay measurements to AF.</w:t>
      </w:r>
    </w:p>
    <w:p w14:paraId="2323D5CB" w14:textId="591DC57D" w:rsidR="00E2307E" w:rsidRPr="005F168C" w:rsidRDefault="00E2307E" w:rsidP="00E2307E">
      <w:pPr>
        <w:pStyle w:val="B1"/>
        <w:rPr>
          <w:ins w:id="81" w:author="SSr01" w:date="2024-04-18T08:56:00Z"/>
          <w:rFonts w:eastAsia="MS Mincho"/>
        </w:rPr>
      </w:pPr>
      <w:ins w:id="82" w:author="SSr01" w:date="2024-04-18T08:56:00Z">
        <w:r w:rsidRPr="00140E21">
          <w:t>-</w:t>
        </w:r>
        <w:r w:rsidRPr="00140E21">
          <w:tab/>
        </w:r>
      </w:ins>
      <w:ins w:id="83" w:author="Samsung_r" w:date="2024-04-18T18:08:00Z">
        <w:r w:rsidR="007E2E2F">
          <w:t xml:space="preserve">(for case 3) </w:t>
        </w:r>
      </w:ins>
      <w:ins w:id="84" w:author="SSr01" w:date="2024-04-18T08:56:00Z">
        <w:r>
          <w:t>performs UPF (re)selection considering N6 delay requirement or end-to-end delay requirement</w:t>
        </w:r>
      </w:ins>
    </w:p>
    <w:p w14:paraId="3C13A778" w14:textId="6F8643A5" w:rsidR="00E2307E" w:rsidRPr="00E2307E" w:rsidRDefault="00E2307E" w:rsidP="00E2307E">
      <w:pPr>
        <w:pStyle w:val="B1"/>
        <w:rPr>
          <w:rFonts w:eastAsia="MS Mincho"/>
        </w:rPr>
      </w:pPr>
      <w:ins w:id="85" w:author="SSr01" w:date="2024-04-18T08:56:00Z">
        <w:r w:rsidRPr="00140E21">
          <w:t>-</w:t>
        </w:r>
        <w:r w:rsidRPr="00140E21">
          <w:tab/>
        </w:r>
      </w:ins>
      <w:ins w:id="86" w:author="Samsung_r" w:date="2024-04-18T18:08:00Z">
        <w:r w:rsidR="007E2E2F">
          <w:t xml:space="preserve">(for case 3) </w:t>
        </w:r>
      </w:ins>
      <w:ins w:id="87" w:author="SSr01" w:date="2024-04-18T08:56:00Z">
        <w:r>
          <w:t>performs EAS (re)selection considering N6 delay requirement or end-to-end delay requirement</w:t>
        </w:r>
      </w:ins>
    </w:p>
    <w:p w14:paraId="790B6688" w14:textId="77777777" w:rsidR="00E2307E" w:rsidRPr="00FE446B" w:rsidRDefault="00E2307E" w:rsidP="00E2307E">
      <w:pPr>
        <w:rPr>
          <w:b/>
          <w:bCs/>
        </w:rPr>
      </w:pPr>
      <w:r w:rsidRPr="00FE446B">
        <w:rPr>
          <w:b/>
          <w:bCs/>
        </w:rPr>
        <w:t>Policy Control Function (PCF):</w:t>
      </w:r>
    </w:p>
    <w:p w14:paraId="45697A53" w14:textId="74C50458" w:rsidR="00E2307E" w:rsidRDefault="00E2307E" w:rsidP="00E2307E">
      <w:pPr>
        <w:pStyle w:val="B1"/>
        <w:rPr>
          <w:ins w:id="88" w:author="SSr01" w:date="2024-04-18T08:57:00Z"/>
        </w:rPr>
      </w:pPr>
      <w:r>
        <w:t>-</w:t>
      </w:r>
      <w:r>
        <w:tab/>
        <w:t>(</w:t>
      </w:r>
      <w:proofErr w:type="gramStart"/>
      <w:r>
        <w:t>for</w:t>
      </w:r>
      <w:proofErr w:type="gramEnd"/>
      <w:r>
        <w:t xml:space="preserve"> the case where AF performs measurements) provides the rule to SMF regarding 5GC-provided assistance information to be sent to AF</w:t>
      </w:r>
    </w:p>
    <w:p w14:paraId="45448886" w14:textId="7AA6FB2E" w:rsidR="00E2307E" w:rsidRDefault="00E2307E" w:rsidP="00E2307E">
      <w:pPr>
        <w:pStyle w:val="B1"/>
      </w:pPr>
      <w:ins w:id="89" w:author="SSr01" w:date="2024-04-18T08:57:00Z">
        <w:r>
          <w:t>-</w:t>
        </w:r>
        <w:r>
          <w:tab/>
          <w:t xml:space="preserve">(for the case </w:t>
        </w:r>
      </w:ins>
      <w:ins w:id="90" w:author="Samsung_r" w:date="2024-04-18T18:08:00Z">
        <w:r w:rsidR="007E2E2F">
          <w:t xml:space="preserve">3 </w:t>
        </w:r>
      </w:ins>
      <w:ins w:id="91" w:author="SSr01" w:date="2024-04-18T08:57:00Z">
        <w:r>
          <w:t>where AF provides requirements for delay) creates and provides the SMF with the PCC including N6 delay requirement or end-to-end delay requirement, and its related information (minimum delay preference and Delay requirement class)</w:t>
        </w:r>
      </w:ins>
    </w:p>
    <w:p w14:paraId="7A8692FF" w14:textId="77777777" w:rsidR="00E2307E" w:rsidRPr="00FE446B" w:rsidRDefault="00E2307E" w:rsidP="00E2307E">
      <w:pPr>
        <w:rPr>
          <w:b/>
          <w:bCs/>
        </w:rPr>
      </w:pPr>
      <w:r w:rsidRPr="00FE446B">
        <w:rPr>
          <w:b/>
          <w:bCs/>
        </w:rPr>
        <w:t>User Plane Function (UPF):</w:t>
      </w:r>
    </w:p>
    <w:p w14:paraId="17C24078" w14:textId="77777777" w:rsidR="00E2307E" w:rsidRDefault="00E2307E" w:rsidP="00E2307E">
      <w:pPr>
        <w:pStyle w:val="B1"/>
      </w:pPr>
      <w:r>
        <w:t>-</w:t>
      </w:r>
      <w:r>
        <w:tab/>
        <w:t xml:space="preserve">receives measurement parameters/configuration from SMF on </w:t>
      </w:r>
      <w:proofErr w:type="spellStart"/>
      <w:r>
        <w:t>QoS</w:t>
      </w:r>
      <w:proofErr w:type="spellEnd"/>
      <w:r>
        <w:t xml:space="preserve"> monitoring over N6.</w:t>
      </w:r>
    </w:p>
    <w:p w14:paraId="122FEA94" w14:textId="77777777" w:rsidR="00E2307E" w:rsidRDefault="00E2307E" w:rsidP="00E2307E">
      <w:pPr>
        <w:pStyle w:val="B1"/>
      </w:pPr>
      <w:r>
        <w:t>-</w:t>
      </w:r>
      <w:r>
        <w:tab/>
        <w:t xml:space="preserve">(for the case where 5GC performs measurements) </w:t>
      </w:r>
      <w:proofErr w:type="spellStart"/>
      <w:r>
        <w:t>QoS</w:t>
      </w:r>
      <w:proofErr w:type="spellEnd"/>
      <w:r>
        <w:t xml:space="preserve"> monitoring over N6 (e.g. N6 delay measurements).</w:t>
      </w:r>
    </w:p>
    <w:p w14:paraId="5346DEF8" w14:textId="77777777" w:rsidR="00E2307E" w:rsidRDefault="00E2307E" w:rsidP="00E2307E">
      <w:pPr>
        <w:pStyle w:val="B1"/>
      </w:pPr>
      <w:r>
        <w:t>-</w:t>
      </w:r>
      <w:r>
        <w:tab/>
        <w:t xml:space="preserve">(for the case where 5GC performs measurements) includes </w:t>
      </w:r>
      <w:proofErr w:type="spellStart"/>
      <w:r>
        <w:t>QoS</w:t>
      </w:r>
      <w:proofErr w:type="spellEnd"/>
      <w:r>
        <w:t xml:space="preserve"> monitoring over N6 (e.g. N6 delay measurement) results to </w:t>
      </w:r>
      <w:proofErr w:type="spellStart"/>
      <w:r>
        <w:t>QoS</w:t>
      </w:r>
      <w:proofErr w:type="spellEnd"/>
      <w:r>
        <w:t xml:space="preserve"> monitoring report.</w:t>
      </w:r>
    </w:p>
    <w:p w14:paraId="60E4BA91" w14:textId="77777777" w:rsidR="00E2307E" w:rsidRDefault="00E2307E" w:rsidP="00E2307E">
      <w:pPr>
        <w:pStyle w:val="B1"/>
      </w:pPr>
      <w:r>
        <w:t>-</w:t>
      </w:r>
      <w:r>
        <w:tab/>
        <w:t>(if authorized for the case where AF performs measurements) responds to AF delay measurement messages.</w:t>
      </w:r>
    </w:p>
    <w:bookmarkEnd w:id="5"/>
    <w:p w14:paraId="222B2D10" w14:textId="257498C9" w:rsidR="00DE4188" w:rsidRPr="009A12BB" w:rsidRDefault="00DE4188" w:rsidP="00894F1D">
      <w:pPr>
        <w:rPr>
          <w:lang w:eastAsia="ko-KR"/>
        </w:rPr>
      </w:pPr>
    </w:p>
    <w:p w14:paraId="2311FBF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F3F68C" w14:textId="77777777" w:rsidR="003360AA" w:rsidRDefault="003360AA">
      <w:r>
        <w:separator/>
      </w:r>
    </w:p>
    <w:p w14:paraId="4E464BA6" w14:textId="77777777" w:rsidR="003360AA" w:rsidRDefault="003360AA"/>
  </w:endnote>
  <w:endnote w:type="continuationSeparator" w:id="0">
    <w:p w14:paraId="62854001" w14:textId="77777777" w:rsidR="003360AA" w:rsidRDefault="003360AA">
      <w:r>
        <w:continuationSeparator/>
      </w:r>
    </w:p>
    <w:p w14:paraId="2CF564C5" w14:textId="77777777" w:rsidR="003360AA" w:rsidRDefault="003360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맑은 고딕 Semilight"/>
    <w:panose1 w:val="020B0604020202020204"/>
    <w:charset w:val="00"/>
    <w:family w:val="roman"/>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9727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9692D4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FA466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037C0B" w14:textId="77777777" w:rsidR="003360AA" w:rsidRDefault="003360AA">
      <w:r>
        <w:separator/>
      </w:r>
    </w:p>
    <w:p w14:paraId="4ABA81CB" w14:textId="77777777" w:rsidR="003360AA" w:rsidRDefault="003360AA"/>
  </w:footnote>
  <w:footnote w:type="continuationSeparator" w:id="0">
    <w:p w14:paraId="0557E88D" w14:textId="77777777" w:rsidR="003360AA" w:rsidRDefault="003360AA">
      <w:r>
        <w:continuationSeparator/>
      </w:r>
    </w:p>
    <w:p w14:paraId="18812BB0" w14:textId="77777777" w:rsidR="003360AA" w:rsidRDefault="003360A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F8492" w14:textId="77777777" w:rsidR="006F5DD0" w:rsidRDefault="006F5DD0"/>
  <w:p w14:paraId="3E2DC1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14F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2D2FD3" w14:textId="65E96B0B"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33F73">
      <w:rPr>
        <w:rFonts w:ascii="Arial" w:hAnsi="Arial" w:cs="Arial"/>
        <w:b/>
        <w:bCs/>
        <w:noProof/>
        <w:sz w:val="18"/>
        <w:lang w:val="fr-FR"/>
      </w:rPr>
      <w:t>7</w:t>
    </w:r>
    <w:r>
      <w:rPr>
        <w:rFonts w:ascii="Arial" w:hAnsi="Arial" w:cs="Arial"/>
        <w:b/>
        <w:bCs/>
        <w:sz w:val="18"/>
      </w:rPr>
      <w:fldChar w:fldCharType="end"/>
    </w:r>
  </w:p>
  <w:p w14:paraId="0190788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4pt;height:16.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BEB1E5A"/>
    <w:multiLevelType w:val="hybridMultilevel"/>
    <w:tmpl w:val="350690F4"/>
    <w:lvl w:ilvl="0" w:tplc="79AA1392">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3045477"/>
    <w:multiLevelType w:val="hybridMultilevel"/>
    <w:tmpl w:val="605AEA5E"/>
    <w:lvl w:ilvl="0" w:tplc="BFB6617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8C225D2"/>
    <w:multiLevelType w:val="hybridMultilevel"/>
    <w:tmpl w:val="B4F82E6A"/>
    <w:lvl w:ilvl="0" w:tplc="A112D3CC">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
  </w:num>
  <w:num w:numId="4">
    <w:abstractNumId w:val="4"/>
  </w:num>
  <w:num w:numId="5">
    <w:abstractNumId w:val="13"/>
  </w:num>
  <w:num w:numId="6">
    <w:abstractNumId w:val="17"/>
  </w:num>
  <w:num w:numId="7">
    <w:abstractNumId w:val="9"/>
  </w:num>
  <w:num w:numId="8">
    <w:abstractNumId w:val="12"/>
  </w:num>
  <w:num w:numId="9">
    <w:abstractNumId w:val="15"/>
  </w:num>
  <w:num w:numId="10">
    <w:abstractNumId w:val="18"/>
  </w:num>
  <w:num w:numId="11">
    <w:abstractNumId w:val="10"/>
  </w:num>
  <w:num w:numId="12">
    <w:abstractNumId w:val="0"/>
  </w:num>
  <w:num w:numId="13">
    <w:abstractNumId w:val="2"/>
  </w:num>
  <w:num w:numId="14">
    <w:abstractNumId w:val="11"/>
  </w:num>
  <w:num w:numId="15">
    <w:abstractNumId w:val="16"/>
  </w:num>
  <w:num w:numId="16">
    <w:abstractNumId w:val="7"/>
  </w:num>
  <w:num w:numId="17">
    <w:abstractNumId w:val="3"/>
  </w:num>
  <w:num w:numId="18">
    <w:abstractNumId w:val="5"/>
  </w:num>
  <w:num w:numId="19">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
    <w15:presenceInfo w15:providerId="None" w15:userId="Samsung_r"/>
  </w15:person>
  <w15:person w15:author="SSr01">
    <w15:presenceInfo w15:providerId="None" w15:userId="SS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033"/>
    <w:rsid w:val="00002842"/>
    <w:rsid w:val="00003503"/>
    <w:rsid w:val="00003638"/>
    <w:rsid w:val="0000385B"/>
    <w:rsid w:val="00003FE7"/>
    <w:rsid w:val="00004018"/>
    <w:rsid w:val="000046E3"/>
    <w:rsid w:val="000048B0"/>
    <w:rsid w:val="00004E82"/>
    <w:rsid w:val="00005507"/>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4FDB"/>
    <w:rsid w:val="0003510B"/>
    <w:rsid w:val="00036924"/>
    <w:rsid w:val="00037928"/>
    <w:rsid w:val="00040191"/>
    <w:rsid w:val="0004077D"/>
    <w:rsid w:val="00040B51"/>
    <w:rsid w:val="00040C90"/>
    <w:rsid w:val="00040CC2"/>
    <w:rsid w:val="000410CE"/>
    <w:rsid w:val="00041E56"/>
    <w:rsid w:val="00041F7E"/>
    <w:rsid w:val="00041FA7"/>
    <w:rsid w:val="00042E65"/>
    <w:rsid w:val="00043172"/>
    <w:rsid w:val="00043303"/>
    <w:rsid w:val="00043C43"/>
    <w:rsid w:val="00044075"/>
    <w:rsid w:val="00044242"/>
    <w:rsid w:val="000448D1"/>
    <w:rsid w:val="00045722"/>
    <w:rsid w:val="000461F9"/>
    <w:rsid w:val="000469AD"/>
    <w:rsid w:val="00047051"/>
    <w:rsid w:val="00047C64"/>
    <w:rsid w:val="00050528"/>
    <w:rsid w:val="000508CE"/>
    <w:rsid w:val="00050D23"/>
    <w:rsid w:val="00052A29"/>
    <w:rsid w:val="0005348B"/>
    <w:rsid w:val="000549F0"/>
    <w:rsid w:val="00054B2B"/>
    <w:rsid w:val="00055503"/>
    <w:rsid w:val="000559CF"/>
    <w:rsid w:val="00056F95"/>
    <w:rsid w:val="0005715C"/>
    <w:rsid w:val="00060F24"/>
    <w:rsid w:val="00061913"/>
    <w:rsid w:val="00061E64"/>
    <w:rsid w:val="00062F11"/>
    <w:rsid w:val="000631E9"/>
    <w:rsid w:val="00063321"/>
    <w:rsid w:val="00063EF2"/>
    <w:rsid w:val="0006502B"/>
    <w:rsid w:val="000662FA"/>
    <w:rsid w:val="00067107"/>
    <w:rsid w:val="00067ED3"/>
    <w:rsid w:val="000708BD"/>
    <w:rsid w:val="00070CB3"/>
    <w:rsid w:val="000710F7"/>
    <w:rsid w:val="000715FC"/>
    <w:rsid w:val="00071CC8"/>
    <w:rsid w:val="00071FAE"/>
    <w:rsid w:val="00073048"/>
    <w:rsid w:val="0007338E"/>
    <w:rsid w:val="00073BD4"/>
    <w:rsid w:val="00074359"/>
    <w:rsid w:val="00074480"/>
    <w:rsid w:val="000745C5"/>
    <w:rsid w:val="0007536B"/>
    <w:rsid w:val="00075D9C"/>
    <w:rsid w:val="00080330"/>
    <w:rsid w:val="0008116D"/>
    <w:rsid w:val="000830D4"/>
    <w:rsid w:val="00084E41"/>
    <w:rsid w:val="0008565B"/>
    <w:rsid w:val="000859F2"/>
    <w:rsid w:val="00085FC7"/>
    <w:rsid w:val="00086929"/>
    <w:rsid w:val="00090D4D"/>
    <w:rsid w:val="00090F98"/>
    <w:rsid w:val="00091BA0"/>
    <w:rsid w:val="00092A23"/>
    <w:rsid w:val="000932B4"/>
    <w:rsid w:val="00093796"/>
    <w:rsid w:val="000946ED"/>
    <w:rsid w:val="0009483A"/>
    <w:rsid w:val="00095AD3"/>
    <w:rsid w:val="00095D2E"/>
    <w:rsid w:val="000965B7"/>
    <w:rsid w:val="000A1CE9"/>
    <w:rsid w:val="000A2B97"/>
    <w:rsid w:val="000A323F"/>
    <w:rsid w:val="000A384D"/>
    <w:rsid w:val="000A4602"/>
    <w:rsid w:val="000A49D3"/>
    <w:rsid w:val="000A5948"/>
    <w:rsid w:val="000A5D44"/>
    <w:rsid w:val="000A75B1"/>
    <w:rsid w:val="000A7DF8"/>
    <w:rsid w:val="000B103E"/>
    <w:rsid w:val="000B128A"/>
    <w:rsid w:val="000B131F"/>
    <w:rsid w:val="000B1493"/>
    <w:rsid w:val="000B2176"/>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6154"/>
    <w:rsid w:val="000C71AA"/>
    <w:rsid w:val="000C74FC"/>
    <w:rsid w:val="000C7FDC"/>
    <w:rsid w:val="000D0180"/>
    <w:rsid w:val="000D0F88"/>
    <w:rsid w:val="000D0FDE"/>
    <w:rsid w:val="000D1BFB"/>
    <w:rsid w:val="000D1E25"/>
    <w:rsid w:val="000D28FE"/>
    <w:rsid w:val="000D2E76"/>
    <w:rsid w:val="000D2FF2"/>
    <w:rsid w:val="000D40A1"/>
    <w:rsid w:val="000D59E4"/>
    <w:rsid w:val="000D5B1C"/>
    <w:rsid w:val="000D5EAF"/>
    <w:rsid w:val="000D6383"/>
    <w:rsid w:val="000D705C"/>
    <w:rsid w:val="000D70EA"/>
    <w:rsid w:val="000E00D5"/>
    <w:rsid w:val="000E02AE"/>
    <w:rsid w:val="000E07E4"/>
    <w:rsid w:val="000E2C6D"/>
    <w:rsid w:val="000E3B97"/>
    <w:rsid w:val="000E44F6"/>
    <w:rsid w:val="000E502F"/>
    <w:rsid w:val="000E51C6"/>
    <w:rsid w:val="000E6DE5"/>
    <w:rsid w:val="000E7DE0"/>
    <w:rsid w:val="000F0450"/>
    <w:rsid w:val="000F06D8"/>
    <w:rsid w:val="000F3035"/>
    <w:rsid w:val="000F3FC4"/>
    <w:rsid w:val="000F5D71"/>
    <w:rsid w:val="000F5E59"/>
    <w:rsid w:val="000F60B7"/>
    <w:rsid w:val="000F67B7"/>
    <w:rsid w:val="000F77CC"/>
    <w:rsid w:val="000F7F37"/>
    <w:rsid w:val="0010191A"/>
    <w:rsid w:val="00101FFB"/>
    <w:rsid w:val="0010292C"/>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F37"/>
    <w:rsid w:val="00123A14"/>
    <w:rsid w:val="001242C5"/>
    <w:rsid w:val="001247D3"/>
    <w:rsid w:val="0012561F"/>
    <w:rsid w:val="00126564"/>
    <w:rsid w:val="001265BC"/>
    <w:rsid w:val="00126856"/>
    <w:rsid w:val="00127379"/>
    <w:rsid w:val="0012738C"/>
    <w:rsid w:val="001276D9"/>
    <w:rsid w:val="00127A8E"/>
    <w:rsid w:val="00127B23"/>
    <w:rsid w:val="001300B5"/>
    <w:rsid w:val="001306C0"/>
    <w:rsid w:val="00131026"/>
    <w:rsid w:val="00131D3C"/>
    <w:rsid w:val="00132EC4"/>
    <w:rsid w:val="001339FA"/>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2CD"/>
    <w:rsid w:val="00151A7D"/>
    <w:rsid w:val="0015201B"/>
    <w:rsid w:val="001520C4"/>
    <w:rsid w:val="001520C5"/>
    <w:rsid w:val="0015252F"/>
    <w:rsid w:val="00152663"/>
    <w:rsid w:val="00152E53"/>
    <w:rsid w:val="001538DF"/>
    <w:rsid w:val="0015407E"/>
    <w:rsid w:val="00155DDA"/>
    <w:rsid w:val="00156945"/>
    <w:rsid w:val="00156FE0"/>
    <w:rsid w:val="00157D49"/>
    <w:rsid w:val="00161001"/>
    <w:rsid w:val="001616A1"/>
    <w:rsid w:val="00161B39"/>
    <w:rsid w:val="00163C76"/>
    <w:rsid w:val="00163E01"/>
    <w:rsid w:val="00164342"/>
    <w:rsid w:val="00165810"/>
    <w:rsid w:val="001673CA"/>
    <w:rsid w:val="00167AF3"/>
    <w:rsid w:val="00170A7C"/>
    <w:rsid w:val="0017207F"/>
    <w:rsid w:val="001722CF"/>
    <w:rsid w:val="001731A2"/>
    <w:rsid w:val="001736B5"/>
    <w:rsid w:val="0017389B"/>
    <w:rsid w:val="00173A57"/>
    <w:rsid w:val="001750EF"/>
    <w:rsid w:val="001765B4"/>
    <w:rsid w:val="00176CD0"/>
    <w:rsid w:val="00177B29"/>
    <w:rsid w:val="00177EFC"/>
    <w:rsid w:val="001802CC"/>
    <w:rsid w:val="001806F6"/>
    <w:rsid w:val="0018120C"/>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12B2"/>
    <w:rsid w:val="00201759"/>
    <w:rsid w:val="002021FC"/>
    <w:rsid w:val="002043CF"/>
    <w:rsid w:val="00205335"/>
    <w:rsid w:val="00205F81"/>
    <w:rsid w:val="00206169"/>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6A9C"/>
    <w:rsid w:val="00227667"/>
    <w:rsid w:val="00227B72"/>
    <w:rsid w:val="00230A69"/>
    <w:rsid w:val="00232176"/>
    <w:rsid w:val="002322E5"/>
    <w:rsid w:val="00232A66"/>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12"/>
    <w:rsid w:val="0024488D"/>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DDE"/>
    <w:rsid w:val="00253E16"/>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57DD"/>
    <w:rsid w:val="0026699D"/>
    <w:rsid w:val="00267FC8"/>
    <w:rsid w:val="002707A8"/>
    <w:rsid w:val="002707C0"/>
    <w:rsid w:val="00270D4F"/>
    <w:rsid w:val="00270F91"/>
    <w:rsid w:val="00271A3E"/>
    <w:rsid w:val="00271AC8"/>
    <w:rsid w:val="002723FA"/>
    <w:rsid w:val="00272E73"/>
    <w:rsid w:val="00273AF8"/>
    <w:rsid w:val="00273D31"/>
    <w:rsid w:val="0027499D"/>
    <w:rsid w:val="002756C1"/>
    <w:rsid w:val="00275FD2"/>
    <w:rsid w:val="002761A8"/>
    <w:rsid w:val="0027649D"/>
    <w:rsid w:val="00276C68"/>
    <w:rsid w:val="0028020F"/>
    <w:rsid w:val="002804F9"/>
    <w:rsid w:val="00280862"/>
    <w:rsid w:val="00280A2A"/>
    <w:rsid w:val="00280B86"/>
    <w:rsid w:val="00280BC5"/>
    <w:rsid w:val="00281104"/>
    <w:rsid w:val="002811C7"/>
    <w:rsid w:val="00281F13"/>
    <w:rsid w:val="00282E1C"/>
    <w:rsid w:val="00282EEC"/>
    <w:rsid w:val="00283ABD"/>
    <w:rsid w:val="00283D7F"/>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12D2"/>
    <w:rsid w:val="002A1A2A"/>
    <w:rsid w:val="002A1D83"/>
    <w:rsid w:val="002A2261"/>
    <w:rsid w:val="002A3C41"/>
    <w:rsid w:val="002A6F90"/>
    <w:rsid w:val="002A7929"/>
    <w:rsid w:val="002B051E"/>
    <w:rsid w:val="002B1026"/>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9C0"/>
    <w:rsid w:val="002E4026"/>
    <w:rsid w:val="002E41F3"/>
    <w:rsid w:val="002E47C2"/>
    <w:rsid w:val="002E4AA9"/>
    <w:rsid w:val="002E4E29"/>
    <w:rsid w:val="002E54CA"/>
    <w:rsid w:val="002E5759"/>
    <w:rsid w:val="002E6D0D"/>
    <w:rsid w:val="002E7D6C"/>
    <w:rsid w:val="002F0809"/>
    <w:rsid w:val="002F0B7F"/>
    <w:rsid w:val="002F0C12"/>
    <w:rsid w:val="002F3193"/>
    <w:rsid w:val="002F400D"/>
    <w:rsid w:val="002F4B59"/>
    <w:rsid w:val="002F4F84"/>
    <w:rsid w:val="002F5879"/>
    <w:rsid w:val="002F58D4"/>
    <w:rsid w:val="002F702C"/>
    <w:rsid w:val="002F7117"/>
    <w:rsid w:val="002F7A8F"/>
    <w:rsid w:val="002F7F76"/>
    <w:rsid w:val="0030069C"/>
    <w:rsid w:val="00300892"/>
    <w:rsid w:val="00301264"/>
    <w:rsid w:val="0030127B"/>
    <w:rsid w:val="00301754"/>
    <w:rsid w:val="0030282F"/>
    <w:rsid w:val="003034B2"/>
    <w:rsid w:val="00305944"/>
    <w:rsid w:val="00305F20"/>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8B"/>
    <w:rsid w:val="003349DF"/>
    <w:rsid w:val="00335614"/>
    <w:rsid w:val="00335D2E"/>
    <w:rsid w:val="003360AA"/>
    <w:rsid w:val="00336C16"/>
    <w:rsid w:val="00337617"/>
    <w:rsid w:val="003409AD"/>
    <w:rsid w:val="0034141F"/>
    <w:rsid w:val="00341F5E"/>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50"/>
    <w:rsid w:val="00353AA9"/>
    <w:rsid w:val="00353E52"/>
    <w:rsid w:val="00353E5D"/>
    <w:rsid w:val="003542DA"/>
    <w:rsid w:val="003543FF"/>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7B"/>
    <w:rsid w:val="00367B09"/>
    <w:rsid w:val="003709FD"/>
    <w:rsid w:val="003711B4"/>
    <w:rsid w:val="00371C7E"/>
    <w:rsid w:val="00372C13"/>
    <w:rsid w:val="00372FE8"/>
    <w:rsid w:val="003757F0"/>
    <w:rsid w:val="00375AFF"/>
    <w:rsid w:val="00375B8D"/>
    <w:rsid w:val="00375C1A"/>
    <w:rsid w:val="0038028D"/>
    <w:rsid w:val="00380585"/>
    <w:rsid w:val="00380A07"/>
    <w:rsid w:val="00380E86"/>
    <w:rsid w:val="00383790"/>
    <w:rsid w:val="00383F2D"/>
    <w:rsid w:val="00384D8F"/>
    <w:rsid w:val="00385B51"/>
    <w:rsid w:val="0038795A"/>
    <w:rsid w:val="003906D6"/>
    <w:rsid w:val="00391008"/>
    <w:rsid w:val="00391607"/>
    <w:rsid w:val="00391898"/>
    <w:rsid w:val="00391B9A"/>
    <w:rsid w:val="0039273B"/>
    <w:rsid w:val="00392EA7"/>
    <w:rsid w:val="00393992"/>
    <w:rsid w:val="00393E52"/>
    <w:rsid w:val="003948EF"/>
    <w:rsid w:val="00395453"/>
    <w:rsid w:val="003960DE"/>
    <w:rsid w:val="00396C6E"/>
    <w:rsid w:val="00396CFF"/>
    <w:rsid w:val="003970D5"/>
    <w:rsid w:val="00397CED"/>
    <w:rsid w:val="00397F82"/>
    <w:rsid w:val="00397FCF"/>
    <w:rsid w:val="003A02E5"/>
    <w:rsid w:val="003A05AC"/>
    <w:rsid w:val="003A11FD"/>
    <w:rsid w:val="003A1EAF"/>
    <w:rsid w:val="003A3573"/>
    <w:rsid w:val="003A376F"/>
    <w:rsid w:val="003A3BC8"/>
    <w:rsid w:val="003A3E20"/>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050"/>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972"/>
    <w:rsid w:val="003F1EA3"/>
    <w:rsid w:val="003F258A"/>
    <w:rsid w:val="003F3648"/>
    <w:rsid w:val="003F381E"/>
    <w:rsid w:val="003F3F06"/>
    <w:rsid w:val="003F3F5A"/>
    <w:rsid w:val="003F461C"/>
    <w:rsid w:val="003F4BE1"/>
    <w:rsid w:val="003F5279"/>
    <w:rsid w:val="003F64B1"/>
    <w:rsid w:val="003F6BB9"/>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68FC"/>
    <w:rsid w:val="004278F2"/>
    <w:rsid w:val="0043031B"/>
    <w:rsid w:val="00430620"/>
    <w:rsid w:val="004315C8"/>
    <w:rsid w:val="00431F48"/>
    <w:rsid w:val="0043287E"/>
    <w:rsid w:val="00432A21"/>
    <w:rsid w:val="00433E88"/>
    <w:rsid w:val="00434548"/>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260B"/>
    <w:rsid w:val="0045374B"/>
    <w:rsid w:val="00453A49"/>
    <w:rsid w:val="00453D72"/>
    <w:rsid w:val="0045410E"/>
    <w:rsid w:val="00455110"/>
    <w:rsid w:val="004565EE"/>
    <w:rsid w:val="004603EE"/>
    <w:rsid w:val="00460CED"/>
    <w:rsid w:val="004611C8"/>
    <w:rsid w:val="0046254E"/>
    <w:rsid w:val="00462B3D"/>
    <w:rsid w:val="00463760"/>
    <w:rsid w:val="00463840"/>
    <w:rsid w:val="0046434C"/>
    <w:rsid w:val="00464F7D"/>
    <w:rsid w:val="00465AD0"/>
    <w:rsid w:val="00465DB0"/>
    <w:rsid w:val="00466150"/>
    <w:rsid w:val="004663E2"/>
    <w:rsid w:val="00467673"/>
    <w:rsid w:val="00470CA4"/>
    <w:rsid w:val="00471D0C"/>
    <w:rsid w:val="0047301B"/>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FF8"/>
    <w:rsid w:val="004B535A"/>
    <w:rsid w:val="004B583E"/>
    <w:rsid w:val="004B68F2"/>
    <w:rsid w:val="004B7262"/>
    <w:rsid w:val="004B7536"/>
    <w:rsid w:val="004B7A97"/>
    <w:rsid w:val="004B7AAE"/>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D0285"/>
    <w:rsid w:val="004D051B"/>
    <w:rsid w:val="004D0CAD"/>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5863"/>
    <w:rsid w:val="004F7074"/>
    <w:rsid w:val="004F7772"/>
    <w:rsid w:val="0050023D"/>
    <w:rsid w:val="005008D7"/>
    <w:rsid w:val="00500A41"/>
    <w:rsid w:val="00500AB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AEE"/>
    <w:rsid w:val="00506D4F"/>
    <w:rsid w:val="00507B36"/>
    <w:rsid w:val="00510668"/>
    <w:rsid w:val="005108F7"/>
    <w:rsid w:val="00512FC2"/>
    <w:rsid w:val="005131FD"/>
    <w:rsid w:val="0051480A"/>
    <w:rsid w:val="00514958"/>
    <w:rsid w:val="00514BDB"/>
    <w:rsid w:val="00514D5C"/>
    <w:rsid w:val="00514F00"/>
    <w:rsid w:val="005150F3"/>
    <w:rsid w:val="00515163"/>
    <w:rsid w:val="005157E0"/>
    <w:rsid w:val="00515C05"/>
    <w:rsid w:val="005162CB"/>
    <w:rsid w:val="00516C7F"/>
    <w:rsid w:val="00516CA5"/>
    <w:rsid w:val="00517195"/>
    <w:rsid w:val="005177DB"/>
    <w:rsid w:val="00517888"/>
    <w:rsid w:val="00520451"/>
    <w:rsid w:val="0052056C"/>
    <w:rsid w:val="00520F6A"/>
    <w:rsid w:val="005212F4"/>
    <w:rsid w:val="0052136C"/>
    <w:rsid w:val="00521587"/>
    <w:rsid w:val="00521677"/>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03C"/>
    <w:rsid w:val="005408D6"/>
    <w:rsid w:val="005412FE"/>
    <w:rsid w:val="00541980"/>
    <w:rsid w:val="00541BDE"/>
    <w:rsid w:val="00541E59"/>
    <w:rsid w:val="00543B79"/>
    <w:rsid w:val="00543E55"/>
    <w:rsid w:val="00543F19"/>
    <w:rsid w:val="005446D6"/>
    <w:rsid w:val="00544C78"/>
    <w:rsid w:val="005465E9"/>
    <w:rsid w:val="0055046B"/>
    <w:rsid w:val="0055150E"/>
    <w:rsid w:val="00551A9B"/>
    <w:rsid w:val="00552698"/>
    <w:rsid w:val="00552D00"/>
    <w:rsid w:val="00552EDB"/>
    <w:rsid w:val="0055392F"/>
    <w:rsid w:val="00553C48"/>
    <w:rsid w:val="00554C55"/>
    <w:rsid w:val="00554D67"/>
    <w:rsid w:val="00555712"/>
    <w:rsid w:val="00555F6C"/>
    <w:rsid w:val="00556068"/>
    <w:rsid w:val="005568FB"/>
    <w:rsid w:val="00561209"/>
    <w:rsid w:val="005612D1"/>
    <w:rsid w:val="00564291"/>
    <w:rsid w:val="0056459E"/>
    <w:rsid w:val="00564B2A"/>
    <w:rsid w:val="005657E5"/>
    <w:rsid w:val="00565892"/>
    <w:rsid w:val="00565E7D"/>
    <w:rsid w:val="00566A66"/>
    <w:rsid w:val="00567317"/>
    <w:rsid w:val="0057073A"/>
    <w:rsid w:val="00572BA6"/>
    <w:rsid w:val="00573C90"/>
    <w:rsid w:val="005746B5"/>
    <w:rsid w:val="00574A05"/>
    <w:rsid w:val="00575A0D"/>
    <w:rsid w:val="0057683F"/>
    <w:rsid w:val="00576F15"/>
    <w:rsid w:val="00576F70"/>
    <w:rsid w:val="00577C3B"/>
    <w:rsid w:val="005806A8"/>
    <w:rsid w:val="0058082C"/>
    <w:rsid w:val="00581C35"/>
    <w:rsid w:val="00582750"/>
    <w:rsid w:val="005827C3"/>
    <w:rsid w:val="00582896"/>
    <w:rsid w:val="00582D40"/>
    <w:rsid w:val="00583B48"/>
    <w:rsid w:val="00584E05"/>
    <w:rsid w:val="005860AC"/>
    <w:rsid w:val="00586830"/>
    <w:rsid w:val="00590772"/>
    <w:rsid w:val="00590BCE"/>
    <w:rsid w:val="00591AC5"/>
    <w:rsid w:val="005932C8"/>
    <w:rsid w:val="00593984"/>
    <w:rsid w:val="00593D50"/>
    <w:rsid w:val="0059430C"/>
    <w:rsid w:val="00594F15"/>
    <w:rsid w:val="00595AA8"/>
    <w:rsid w:val="00595C4B"/>
    <w:rsid w:val="005973DC"/>
    <w:rsid w:val="00597665"/>
    <w:rsid w:val="005976E8"/>
    <w:rsid w:val="0059773D"/>
    <w:rsid w:val="005A1269"/>
    <w:rsid w:val="005A1980"/>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B6ADE"/>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168C"/>
    <w:rsid w:val="005F209C"/>
    <w:rsid w:val="005F2367"/>
    <w:rsid w:val="005F23C8"/>
    <w:rsid w:val="005F302E"/>
    <w:rsid w:val="005F33AF"/>
    <w:rsid w:val="005F3633"/>
    <w:rsid w:val="005F3781"/>
    <w:rsid w:val="005F38B6"/>
    <w:rsid w:val="005F3F4E"/>
    <w:rsid w:val="005F4508"/>
    <w:rsid w:val="005F5556"/>
    <w:rsid w:val="005F594F"/>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DB6"/>
    <w:rsid w:val="00644664"/>
    <w:rsid w:val="00644B01"/>
    <w:rsid w:val="006451AD"/>
    <w:rsid w:val="00645BEE"/>
    <w:rsid w:val="00646281"/>
    <w:rsid w:val="006462C1"/>
    <w:rsid w:val="006462CE"/>
    <w:rsid w:val="006466E1"/>
    <w:rsid w:val="00646B00"/>
    <w:rsid w:val="00651D13"/>
    <w:rsid w:val="0065267B"/>
    <w:rsid w:val="0065339E"/>
    <w:rsid w:val="006539B5"/>
    <w:rsid w:val="00653BC2"/>
    <w:rsid w:val="006540E6"/>
    <w:rsid w:val="00656131"/>
    <w:rsid w:val="006563A2"/>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893"/>
    <w:rsid w:val="00672D14"/>
    <w:rsid w:val="0067352B"/>
    <w:rsid w:val="00673CFE"/>
    <w:rsid w:val="00674CCA"/>
    <w:rsid w:val="00676A96"/>
    <w:rsid w:val="0067791F"/>
    <w:rsid w:val="00677D95"/>
    <w:rsid w:val="006810AB"/>
    <w:rsid w:val="00681454"/>
    <w:rsid w:val="0068264E"/>
    <w:rsid w:val="00682F7D"/>
    <w:rsid w:val="006833A7"/>
    <w:rsid w:val="006839CA"/>
    <w:rsid w:val="00684304"/>
    <w:rsid w:val="00687E6D"/>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1907"/>
    <w:rsid w:val="006A2C65"/>
    <w:rsid w:val="006A3DDC"/>
    <w:rsid w:val="006A4B39"/>
    <w:rsid w:val="006A6A60"/>
    <w:rsid w:val="006A6DF0"/>
    <w:rsid w:val="006A770B"/>
    <w:rsid w:val="006B00D7"/>
    <w:rsid w:val="006B02B8"/>
    <w:rsid w:val="006B043A"/>
    <w:rsid w:val="006B134E"/>
    <w:rsid w:val="006B18DE"/>
    <w:rsid w:val="006B269C"/>
    <w:rsid w:val="006B3143"/>
    <w:rsid w:val="006B3A95"/>
    <w:rsid w:val="006B42E4"/>
    <w:rsid w:val="006B4823"/>
    <w:rsid w:val="006B48E8"/>
    <w:rsid w:val="006B5909"/>
    <w:rsid w:val="006B6245"/>
    <w:rsid w:val="006B6827"/>
    <w:rsid w:val="006C02F9"/>
    <w:rsid w:val="006C042F"/>
    <w:rsid w:val="006C0A54"/>
    <w:rsid w:val="006C1208"/>
    <w:rsid w:val="006C1386"/>
    <w:rsid w:val="006C2781"/>
    <w:rsid w:val="006C3572"/>
    <w:rsid w:val="006C383E"/>
    <w:rsid w:val="006C553E"/>
    <w:rsid w:val="006C6C32"/>
    <w:rsid w:val="006C70F0"/>
    <w:rsid w:val="006C7993"/>
    <w:rsid w:val="006D1207"/>
    <w:rsid w:val="006D1A9C"/>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C37"/>
    <w:rsid w:val="006E23F2"/>
    <w:rsid w:val="006E2754"/>
    <w:rsid w:val="006E2F97"/>
    <w:rsid w:val="006E3C16"/>
    <w:rsid w:val="006E4A64"/>
    <w:rsid w:val="006E4CC6"/>
    <w:rsid w:val="006E5A15"/>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524"/>
    <w:rsid w:val="007009DC"/>
    <w:rsid w:val="0070314C"/>
    <w:rsid w:val="00704663"/>
    <w:rsid w:val="00705F89"/>
    <w:rsid w:val="00706881"/>
    <w:rsid w:val="007077AE"/>
    <w:rsid w:val="00707816"/>
    <w:rsid w:val="0071071D"/>
    <w:rsid w:val="00710E79"/>
    <w:rsid w:val="00711F58"/>
    <w:rsid w:val="007128D9"/>
    <w:rsid w:val="00713FD9"/>
    <w:rsid w:val="00714EF6"/>
    <w:rsid w:val="007150F0"/>
    <w:rsid w:val="0071544D"/>
    <w:rsid w:val="0071650B"/>
    <w:rsid w:val="007165E0"/>
    <w:rsid w:val="00717B61"/>
    <w:rsid w:val="00717D60"/>
    <w:rsid w:val="007201AD"/>
    <w:rsid w:val="0072033D"/>
    <w:rsid w:val="007209F3"/>
    <w:rsid w:val="0072164A"/>
    <w:rsid w:val="00721A8F"/>
    <w:rsid w:val="007222E9"/>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543"/>
    <w:rsid w:val="00733EC6"/>
    <w:rsid w:val="00734562"/>
    <w:rsid w:val="00734DB5"/>
    <w:rsid w:val="00735A00"/>
    <w:rsid w:val="007362CE"/>
    <w:rsid w:val="007375A8"/>
    <w:rsid w:val="00737642"/>
    <w:rsid w:val="007403DF"/>
    <w:rsid w:val="007409A7"/>
    <w:rsid w:val="00740CA6"/>
    <w:rsid w:val="00740DC9"/>
    <w:rsid w:val="00740E12"/>
    <w:rsid w:val="007420F0"/>
    <w:rsid w:val="007445FE"/>
    <w:rsid w:val="00744FCE"/>
    <w:rsid w:val="00746160"/>
    <w:rsid w:val="007476FB"/>
    <w:rsid w:val="0075130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98A"/>
    <w:rsid w:val="00776D4A"/>
    <w:rsid w:val="00776D9A"/>
    <w:rsid w:val="00776FF1"/>
    <w:rsid w:val="00777C87"/>
    <w:rsid w:val="007809B4"/>
    <w:rsid w:val="0078168B"/>
    <w:rsid w:val="00781725"/>
    <w:rsid w:val="00782977"/>
    <w:rsid w:val="00782A5A"/>
    <w:rsid w:val="00782CBC"/>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308"/>
    <w:rsid w:val="007955E4"/>
    <w:rsid w:val="0079605A"/>
    <w:rsid w:val="0079694A"/>
    <w:rsid w:val="00797B49"/>
    <w:rsid w:val="00797F83"/>
    <w:rsid w:val="007A0151"/>
    <w:rsid w:val="007A0EBA"/>
    <w:rsid w:val="007A0FDF"/>
    <w:rsid w:val="007A1695"/>
    <w:rsid w:val="007A2FDA"/>
    <w:rsid w:val="007A31EE"/>
    <w:rsid w:val="007A3633"/>
    <w:rsid w:val="007A3B27"/>
    <w:rsid w:val="007A3E80"/>
    <w:rsid w:val="007A42A5"/>
    <w:rsid w:val="007A571E"/>
    <w:rsid w:val="007A6077"/>
    <w:rsid w:val="007A6135"/>
    <w:rsid w:val="007A6D4A"/>
    <w:rsid w:val="007A70F7"/>
    <w:rsid w:val="007B085A"/>
    <w:rsid w:val="007B1C82"/>
    <w:rsid w:val="007B1D42"/>
    <w:rsid w:val="007B1F16"/>
    <w:rsid w:val="007B1FA8"/>
    <w:rsid w:val="007B2021"/>
    <w:rsid w:val="007B2ECC"/>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71BB"/>
    <w:rsid w:val="007C75CA"/>
    <w:rsid w:val="007C7AB8"/>
    <w:rsid w:val="007C7CF3"/>
    <w:rsid w:val="007D1079"/>
    <w:rsid w:val="007D13D5"/>
    <w:rsid w:val="007D154A"/>
    <w:rsid w:val="007D3431"/>
    <w:rsid w:val="007D3C8C"/>
    <w:rsid w:val="007D4832"/>
    <w:rsid w:val="007D4A0E"/>
    <w:rsid w:val="007D572B"/>
    <w:rsid w:val="007D5886"/>
    <w:rsid w:val="007D6B0C"/>
    <w:rsid w:val="007D6F9B"/>
    <w:rsid w:val="007E00BC"/>
    <w:rsid w:val="007E1882"/>
    <w:rsid w:val="007E21DF"/>
    <w:rsid w:val="007E2E2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6BC3"/>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E74"/>
    <w:rsid w:val="008103FE"/>
    <w:rsid w:val="00811981"/>
    <w:rsid w:val="00811D7F"/>
    <w:rsid w:val="0081245E"/>
    <w:rsid w:val="0081286A"/>
    <w:rsid w:val="00812CCD"/>
    <w:rsid w:val="00813D73"/>
    <w:rsid w:val="00814809"/>
    <w:rsid w:val="0081657F"/>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30B16"/>
    <w:rsid w:val="00830CDB"/>
    <w:rsid w:val="008318AB"/>
    <w:rsid w:val="00832355"/>
    <w:rsid w:val="008334BF"/>
    <w:rsid w:val="00833B95"/>
    <w:rsid w:val="00834754"/>
    <w:rsid w:val="00834A3B"/>
    <w:rsid w:val="00834BB7"/>
    <w:rsid w:val="0083519C"/>
    <w:rsid w:val="00837072"/>
    <w:rsid w:val="0083744C"/>
    <w:rsid w:val="00837C06"/>
    <w:rsid w:val="00840A13"/>
    <w:rsid w:val="008425A0"/>
    <w:rsid w:val="00842A2C"/>
    <w:rsid w:val="00842A7A"/>
    <w:rsid w:val="00842C2E"/>
    <w:rsid w:val="00843BD2"/>
    <w:rsid w:val="00844157"/>
    <w:rsid w:val="008442D1"/>
    <w:rsid w:val="008449F4"/>
    <w:rsid w:val="00844B8F"/>
    <w:rsid w:val="0084515B"/>
    <w:rsid w:val="00847935"/>
    <w:rsid w:val="00850331"/>
    <w:rsid w:val="008512DA"/>
    <w:rsid w:val="008513F7"/>
    <w:rsid w:val="00851DEE"/>
    <w:rsid w:val="00852CDD"/>
    <w:rsid w:val="0085303D"/>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977"/>
    <w:rsid w:val="00872C22"/>
    <w:rsid w:val="008735AA"/>
    <w:rsid w:val="008735C7"/>
    <w:rsid w:val="00873EFD"/>
    <w:rsid w:val="00874CB9"/>
    <w:rsid w:val="008754B1"/>
    <w:rsid w:val="00876CD9"/>
    <w:rsid w:val="00877DA4"/>
    <w:rsid w:val="00880A8F"/>
    <w:rsid w:val="00880AA1"/>
    <w:rsid w:val="0088211C"/>
    <w:rsid w:val="008826EF"/>
    <w:rsid w:val="0088283A"/>
    <w:rsid w:val="008828E6"/>
    <w:rsid w:val="00883EB3"/>
    <w:rsid w:val="008844AD"/>
    <w:rsid w:val="00884656"/>
    <w:rsid w:val="0088596E"/>
    <w:rsid w:val="00885A4E"/>
    <w:rsid w:val="008872E1"/>
    <w:rsid w:val="008879DA"/>
    <w:rsid w:val="008907FD"/>
    <w:rsid w:val="00890F18"/>
    <w:rsid w:val="00892063"/>
    <w:rsid w:val="00893F00"/>
    <w:rsid w:val="008941FF"/>
    <w:rsid w:val="00894C07"/>
    <w:rsid w:val="00894C7C"/>
    <w:rsid w:val="00894F1D"/>
    <w:rsid w:val="00895033"/>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66C"/>
    <w:rsid w:val="008B483E"/>
    <w:rsid w:val="008B5CD7"/>
    <w:rsid w:val="008B5F00"/>
    <w:rsid w:val="008B60E9"/>
    <w:rsid w:val="008B7FFD"/>
    <w:rsid w:val="008C0D20"/>
    <w:rsid w:val="008C1206"/>
    <w:rsid w:val="008C1FF7"/>
    <w:rsid w:val="008C32D5"/>
    <w:rsid w:val="008C362C"/>
    <w:rsid w:val="008C3743"/>
    <w:rsid w:val="008C411E"/>
    <w:rsid w:val="008C41D5"/>
    <w:rsid w:val="008C4329"/>
    <w:rsid w:val="008C47DB"/>
    <w:rsid w:val="008C4952"/>
    <w:rsid w:val="008C5026"/>
    <w:rsid w:val="008C522B"/>
    <w:rsid w:val="008C5B59"/>
    <w:rsid w:val="008C5DAD"/>
    <w:rsid w:val="008C5EBE"/>
    <w:rsid w:val="008C7A5F"/>
    <w:rsid w:val="008C7F07"/>
    <w:rsid w:val="008D0486"/>
    <w:rsid w:val="008D07C8"/>
    <w:rsid w:val="008D092C"/>
    <w:rsid w:val="008D170E"/>
    <w:rsid w:val="008D17C7"/>
    <w:rsid w:val="008D1B17"/>
    <w:rsid w:val="008D1DB6"/>
    <w:rsid w:val="008D2D20"/>
    <w:rsid w:val="008D562D"/>
    <w:rsid w:val="008D6B3F"/>
    <w:rsid w:val="008D7B7A"/>
    <w:rsid w:val="008D7E97"/>
    <w:rsid w:val="008E0416"/>
    <w:rsid w:val="008E0EB6"/>
    <w:rsid w:val="008E12F8"/>
    <w:rsid w:val="008E229D"/>
    <w:rsid w:val="008E2C98"/>
    <w:rsid w:val="008E3D19"/>
    <w:rsid w:val="008E533C"/>
    <w:rsid w:val="008E614A"/>
    <w:rsid w:val="008E6163"/>
    <w:rsid w:val="008E6704"/>
    <w:rsid w:val="008E760A"/>
    <w:rsid w:val="008E76A6"/>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375A"/>
    <w:rsid w:val="00923A7D"/>
    <w:rsid w:val="00924999"/>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7D4"/>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700B6"/>
    <w:rsid w:val="00972044"/>
    <w:rsid w:val="00975467"/>
    <w:rsid w:val="00975CE0"/>
    <w:rsid w:val="009761CF"/>
    <w:rsid w:val="00976391"/>
    <w:rsid w:val="009763F3"/>
    <w:rsid w:val="009772F8"/>
    <w:rsid w:val="009807B3"/>
    <w:rsid w:val="00980867"/>
    <w:rsid w:val="009814E8"/>
    <w:rsid w:val="00981BB9"/>
    <w:rsid w:val="00981C32"/>
    <w:rsid w:val="00981E2B"/>
    <w:rsid w:val="009821D2"/>
    <w:rsid w:val="009822BD"/>
    <w:rsid w:val="009835D9"/>
    <w:rsid w:val="009851B8"/>
    <w:rsid w:val="0098614D"/>
    <w:rsid w:val="0098652B"/>
    <w:rsid w:val="00986C0C"/>
    <w:rsid w:val="00986CFF"/>
    <w:rsid w:val="009902C3"/>
    <w:rsid w:val="00990BC7"/>
    <w:rsid w:val="00991147"/>
    <w:rsid w:val="00991666"/>
    <w:rsid w:val="00992110"/>
    <w:rsid w:val="009934B9"/>
    <w:rsid w:val="00993749"/>
    <w:rsid w:val="00994009"/>
    <w:rsid w:val="009946FC"/>
    <w:rsid w:val="00994AE2"/>
    <w:rsid w:val="009952E9"/>
    <w:rsid w:val="009956F4"/>
    <w:rsid w:val="00995D4D"/>
    <w:rsid w:val="00995E59"/>
    <w:rsid w:val="00996972"/>
    <w:rsid w:val="00997FCA"/>
    <w:rsid w:val="009A12BB"/>
    <w:rsid w:val="009A14F4"/>
    <w:rsid w:val="009A18D6"/>
    <w:rsid w:val="009A1939"/>
    <w:rsid w:val="009A250E"/>
    <w:rsid w:val="009A36B1"/>
    <w:rsid w:val="009A44DE"/>
    <w:rsid w:val="009A5784"/>
    <w:rsid w:val="009A6263"/>
    <w:rsid w:val="009A6C44"/>
    <w:rsid w:val="009A71EE"/>
    <w:rsid w:val="009A7ECF"/>
    <w:rsid w:val="009B0A59"/>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B4D"/>
    <w:rsid w:val="009C5C95"/>
    <w:rsid w:val="009C609B"/>
    <w:rsid w:val="009C6293"/>
    <w:rsid w:val="009C68C4"/>
    <w:rsid w:val="009D01C2"/>
    <w:rsid w:val="009D123E"/>
    <w:rsid w:val="009D150B"/>
    <w:rsid w:val="009D192B"/>
    <w:rsid w:val="009D193B"/>
    <w:rsid w:val="009D1942"/>
    <w:rsid w:val="009D2003"/>
    <w:rsid w:val="009D239B"/>
    <w:rsid w:val="009D2417"/>
    <w:rsid w:val="009D25AA"/>
    <w:rsid w:val="009D2E6B"/>
    <w:rsid w:val="009D361F"/>
    <w:rsid w:val="009D3A4F"/>
    <w:rsid w:val="009D3D0A"/>
    <w:rsid w:val="009D4AC6"/>
    <w:rsid w:val="009D4DA0"/>
    <w:rsid w:val="009D534A"/>
    <w:rsid w:val="009D5459"/>
    <w:rsid w:val="009E051A"/>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A6B"/>
    <w:rsid w:val="00A060C7"/>
    <w:rsid w:val="00A07106"/>
    <w:rsid w:val="00A10BDE"/>
    <w:rsid w:val="00A10F81"/>
    <w:rsid w:val="00A118D1"/>
    <w:rsid w:val="00A12779"/>
    <w:rsid w:val="00A131A8"/>
    <w:rsid w:val="00A1403A"/>
    <w:rsid w:val="00A1416A"/>
    <w:rsid w:val="00A142C7"/>
    <w:rsid w:val="00A14E7D"/>
    <w:rsid w:val="00A1569B"/>
    <w:rsid w:val="00A15FAA"/>
    <w:rsid w:val="00A179CA"/>
    <w:rsid w:val="00A17EAF"/>
    <w:rsid w:val="00A17FEA"/>
    <w:rsid w:val="00A205FF"/>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264D"/>
    <w:rsid w:val="00A42794"/>
    <w:rsid w:val="00A429D2"/>
    <w:rsid w:val="00A43593"/>
    <w:rsid w:val="00A438D9"/>
    <w:rsid w:val="00A446C3"/>
    <w:rsid w:val="00A44AE0"/>
    <w:rsid w:val="00A44E9A"/>
    <w:rsid w:val="00A44EA4"/>
    <w:rsid w:val="00A45638"/>
    <w:rsid w:val="00A460F8"/>
    <w:rsid w:val="00A46B5B"/>
    <w:rsid w:val="00A473E4"/>
    <w:rsid w:val="00A47CC6"/>
    <w:rsid w:val="00A47F95"/>
    <w:rsid w:val="00A50C5F"/>
    <w:rsid w:val="00A51563"/>
    <w:rsid w:val="00A53003"/>
    <w:rsid w:val="00A5345E"/>
    <w:rsid w:val="00A5476A"/>
    <w:rsid w:val="00A54949"/>
    <w:rsid w:val="00A55E0A"/>
    <w:rsid w:val="00A5645D"/>
    <w:rsid w:val="00A60363"/>
    <w:rsid w:val="00A60386"/>
    <w:rsid w:val="00A607E9"/>
    <w:rsid w:val="00A60C51"/>
    <w:rsid w:val="00A60D7A"/>
    <w:rsid w:val="00A61063"/>
    <w:rsid w:val="00A61699"/>
    <w:rsid w:val="00A621D3"/>
    <w:rsid w:val="00A62CA1"/>
    <w:rsid w:val="00A62ECF"/>
    <w:rsid w:val="00A63160"/>
    <w:rsid w:val="00A63E3E"/>
    <w:rsid w:val="00A63EFA"/>
    <w:rsid w:val="00A643FF"/>
    <w:rsid w:val="00A64C7B"/>
    <w:rsid w:val="00A65A7D"/>
    <w:rsid w:val="00A66142"/>
    <w:rsid w:val="00A66AAC"/>
    <w:rsid w:val="00A66AFD"/>
    <w:rsid w:val="00A67645"/>
    <w:rsid w:val="00A70ECB"/>
    <w:rsid w:val="00A71F0C"/>
    <w:rsid w:val="00A73706"/>
    <w:rsid w:val="00A73B63"/>
    <w:rsid w:val="00A74377"/>
    <w:rsid w:val="00A7456F"/>
    <w:rsid w:val="00A746AE"/>
    <w:rsid w:val="00A74961"/>
    <w:rsid w:val="00A74DEE"/>
    <w:rsid w:val="00A75755"/>
    <w:rsid w:val="00A763DF"/>
    <w:rsid w:val="00A767CC"/>
    <w:rsid w:val="00A76903"/>
    <w:rsid w:val="00A7757A"/>
    <w:rsid w:val="00A7791F"/>
    <w:rsid w:val="00A80A63"/>
    <w:rsid w:val="00A80FDF"/>
    <w:rsid w:val="00A8109F"/>
    <w:rsid w:val="00A81CC2"/>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D75"/>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0A74"/>
    <w:rsid w:val="00AC1F7B"/>
    <w:rsid w:val="00AC2D32"/>
    <w:rsid w:val="00AC3D02"/>
    <w:rsid w:val="00AC450A"/>
    <w:rsid w:val="00AC4A6A"/>
    <w:rsid w:val="00AC4CDB"/>
    <w:rsid w:val="00AC4EB8"/>
    <w:rsid w:val="00AC5656"/>
    <w:rsid w:val="00AC659A"/>
    <w:rsid w:val="00AC6745"/>
    <w:rsid w:val="00AC6BFB"/>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6A23"/>
    <w:rsid w:val="00AE6C6F"/>
    <w:rsid w:val="00AE7A72"/>
    <w:rsid w:val="00AE7A8D"/>
    <w:rsid w:val="00AE7BDE"/>
    <w:rsid w:val="00AF0591"/>
    <w:rsid w:val="00AF0655"/>
    <w:rsid w:val="00AF09FB"/>
    <w:rsid w:val="00AF19C3"/>
    <w:rsid w:val="00AF3346"/>
    <w:rsid w:val="00AF3A96"/>
    <w:rsid w:val="00AF3B3F"/>
    <w:rsid w:val="00AF3EBA"/>
    <w:rsid w:val="00AF4A9B"/>
    <w:rsid w:val="00AF7393"/>
    <w:rsid w:val="00B014C2"/>
    <w:rsid w:val="00B0152A"/>
    <w:rsid w:val="00B01760"/>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17ED8"/>
    <w:rsid w:val="00B2001A"/>
    <w:rsid w:val="00B20C6A"/>
    <w:rsid w:val="00B20E9E"/>
    <w:rsid w:val="00B21492"/>
    <w:rsid w:val="00B2149D"/>
    <w:rsid w:val="00B21C05"/>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6FF4"/>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6E91"/>
    <w:rsid w:val="00B47340"/>
    <w:rsid w:val="00B47691"/>
    <w:rsid w:val="00B4781C"/>
    <w:rsid w:val="00B50881"/>
    <w:rsid w:val="00B5096F"/>
    <w:rsid w:val="00B51FF2"/>
    <w:rsid w:val="00B526DF"/>
    <w:rsid w:val="00B52873"/>
    <w:rsid w:val="00B5315C"/>
    <w:rsid w:val="00B54119"/>
    <w:rsid w:val="00B54F53"/>
    <w:rsid w:val="00B558B3"/>
    <w:rsid w:val="00B55BE9"/>
    <w:rsid w:val="00B560D2"/>
    <w:rsid w:val="00B5769D"/>
    <w:rsid w:val="00B57B4F"/>
    <w:rsid w:val="00B605E9"/>
    <w:rsid w:val="00B61BA6"/>
    <w:rsid w:val="00B6361C"/>
    <w:rsid w:val="00B639DE"/>
    <w:rsid w:val="00B66DE7"/>
    <w:rsid w:val="00B67B0A"/>
    <w:rsid w:val="00B702BB"/>
    <w:rsid w:val="00B70536"/>
    <w:rsid w:val="00B7146B"/>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749"/>
    <w:rsid w:val="00B909D7"/>
    <w:rsid w:val="00B90A18"/>
    <w:rsid w:val="00B91779"/>
    <w:rsid w:val="00B91E98"/>
    <w:rsid w:val="00B92AF9"/>
    <w:rsid w:val="00B93AA4"/>
    <w:rsid w:val="00B9467E"/>
    <w:rsid w:val="00B948E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401"/>
    <w:rsid w:val="00BB2751"/>
    <w:rsid w:val="00BB29EF"/>
    <w:rsid w:val="00BB3C2D"/>
    <w:rsid w:val="00BB51D0"/>
    <w:rsid w:val="00BB5B6F"/>
    <w:rsid w:val="00BB5B8D"/>
    <w:rsid w:val="00BB69FE"/>
    <w:rsid w:val="00BC11DD"/>
    <w:rsid w:val="00BC161A"/>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4A9"/>
    <w:rsid w:val="00C034E0"/>
    <w:rsid w:val="00C03BC6"/>
    <w:rsid w:val="00C04422"/>
    <w:rsid w:val="00C0444D"/>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41F2"/>
    <w:rsid w:val="00C54513"/>
    <w:rsid w:val="00C548C2"/>
    <w:rsid w:val="00C5511B"/>
    <w:rsid w:val="00C55399"/>
    <w:rsid w:val="00C55515"/>
    <w:rsid w:val="00C556D9"/>
    <w:rsid w:val="00C55D79"/>
    <w:rsid w:val="00C578D2"/>
    <w:rsid w:val="00C609E8"/>
    <w:rsid w:val="00C627BE"/>
    <w:rsid w:val="00C63787"/>
    <w:rsid w:val="00C63958"/>
    <w:rsid w:val="00C64546"/>
    <w:rsid w:val="00C648AC"/>
    <w:rsid w:val="00C64B8E"/>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4BE0"/>
    <w:rsid w:val="00C75299"/>
    <w:rsid w:val="00C76599"/>
    <w:rsid w:val="00C76BBA"/>
    <w:rsid w:val="00C76DE8"/>
    <w:rsid w:val="00C76F60"/>
    <w:rsid w:val="00C775B4"/>
    <w:rsid w:val="00C775F6"/>
    <w:rsid w:val="00C77744"/>
    <w:rsid w:val="00C779B8"/>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5338"/>
    <w:rsid w:val="00C96077"/>
    <w:rsid w:val="00C96367"/>
    <w:rsid w:val="00C977E0"/>
    <w:rsid w:val="00C9791E"/>
    <w:rsid w:val="00C97B2D"/>
    <w:rsid w:val="00CA0156"/>
    <w:rsid w:val="00CA089A"/>
    <w:rsid w:val="00CA0B4B"/>
    <w:rsid w:val="00CA1995"/>
    <w:rsid w:val="00CA212A"/>
    <w:rsid w:val="00CA2EC5"/>
    <w:rsid w:val="00CA3E01"/>
    <w:rsid w:val="00CA3EDF"/>
    <w:rsid w:val="00CA44C9"/>
    <w:rsid w:val="00CA5B19"/>
    <w:rsid w:val="00CA6115"/>
    <w:rsid w:val="00CA6A05"/>
    <w:rsid w:val="00CA7003"/>
    <w:rsid w:val="00CA76A1"/>
    <w:rsid w:val="00CB03E4"/>
    <w:rsid w:val="00CB10BC"/>
    <w:rsid w:val="00CB20B1"/>
    <w:rsid w:val="00CB285D"/>
    <w:rsid w:val="00CB4CAC"/>
    <w:rsid w:val="00CB56BE"/>
    <w:rsid w:val="00CB5914"/>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52D"/>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843"/>
    <w:rsid w:val="00CD799D"/>
    <w:rsid w:val="00CE034E"/>
    <w:rsid w:val="00CE14C8"/>
    <w:rsid w:val="00CE34A4"/>
    <w:rsid w:val="00CE3CED"/>
    <w:rsid w:val="00CE4FEB"/>
    <w:rsid w:val="00CE682B"/>
    <w:rsid w:val="00CE73D7"/>
    <w:rsid w:val="00CE7404"/>
    <w:rsid w:val="00CE75A3"/>
    <w:rsid w:val="00CE7E9C"/>
    <w:rsid w:val="00CF0032"/>
    <w:rsid w:val="00CF00A2"/>
    <w:rsid w:val="00CF04B2"/>
    <w:rsid w:val="00CF1BB6"/>
    <w:rsid w:val="00CF212F"/>
    <w:rsid w:val="00CF2575"/>
    <w:rsid w:val="00CF2DBC"/>
    <w:rsid w:val="00CF3D97"/>
    <w:rsid w:val="00CF3E36"/>
    <w:rsid w:val="00CF41E5"/>
    <w:rsid w:val="00CF467F"/>
    <w:rsid w:val="00CF5694"/>
    <w:rsid w:val="00CF571A"/>
    <w:rsid w:val="00CF5721"/>
    <w:rsid w:val="00CF65AA"/>
    <w:rsid w:val="00CF7310"/>
    <w:rsid w:val="00CF76B5"/>
    <w:rsid w:val="00CF788B"/>
    <w:rsid w:val="00D000EB"/>
    <w:rsid w:val="00D0268E"/>
    <w:rsid w:val="00D0487D"/>
    <w:rsid w:val="00D06027"/>
    <w:rsid w:val="00D07514"/>
    <w:rsid w:val="00D12C49"/>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07C"/>
    <w:rsid w:val="00D26EA7"/>
    <w:rsid w:val="00D27255"/>
    <w:rsid w:val="00D2749C"/>
    <w:rsid w:val="00D27516"/>
    <w:rsid w:val="00D27A9C"/>
    <w:rsid w:val="00D30686"/>
    <w:rsid w:val="00D309C7"/>
    <w:rsid w:val="00D30BC4"/>
    <w:rsid w:val="00D30EDA"/>
    <w:rsid w:val="00D311BD"/>
    <w:rsid w:val="00D3138F"/>
    <w:rsid w:val="00D31DC4"/>
    <w:rsid w:val="00D328F9"/>
    <w:rsid w:val="00D32C9F"/>
    <w:rsid w:val="00D32CAC"/>
    <w:rsid w:val="00D3371A"/>
    <w:rsid w:val="00D33A35"/>
    <w:rsid w:val="00D33F73"/>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9A9"/>
    <w:rsid w:val="00D52E2D"/>
    <w:rsid w:val="00D52F34"/>
    <w:rsid w:val="00D55084"/>
    <w:rsid w:val="00D579EB"/>
    <w:rsid w:val="00D60D84"/>
    <w:rsid w:val="00D614D5"/>
    <w:rsid w:val="00D61D68"/>
    <w:rsid w:val="00D61FFE"/>
    <w:rsid w:val="00D6339A"/>
    <w:rsid w:val="00D6485C"/>
    <w:rsid w:val="00D64BFB"/>
    <w:rsid w:val="00D710EE"/>
    <w:rsid w:val="00D7132C"/>
    <w:rsid w:val="00D714E0"/>
    <w:rsid w:val="00D72183"/>
    <w:rsid w:val="00D72284"/>
    <w:rsid w:val="00D73116"/>
    <w:rsid w:val="00D732DF"/>
    <w:rsid w:val="00D733BE"/>
    <w:rsid w:val="00D73732"/>
    <w:rsid w:val="00D738BB"/>
    <w:rsid w:val="00D765CA"/>
    <w:rsid w:val="00D801FF"/>
    <w:rsid w:val="00D80624"/>
    <w:rsid w:val="00D80910"/>
    <w:rsid w:val="00D80964"/>
    <w:rsid w:val="00D80AF2"/>
    <w:rsid w:val="00D82F56"/>
    <w:rsid w:val="00D83241"/>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E41"/>
    <w:rsid w:val="00D96E0E"/>
    <w:rsid w:val="00D96FF5"/>
    <w:rsid w:val="00D97C1E"/>
    <w:rsid w:val="00D97F1A"/>
    <w:rsid w:val="00DA29D5"/>
    <w:rsid w:val="00DA2AA6"/>
    <w:rsid w:val="00DA3AEF"/>
    <w:rsid w:val="00DA4A95"/>
    <w:rsid w:val="00DA5C7E"/>
    <w:rsid w:val="00DA5E2A"/>
    <w:rsid w:val="00DA618C"/>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188"/>
    <w:rsid w:val="00DE43BF"/>
    <w:rsid w:val="00DE4468"/>
    <w:rsid w:val="00DE4D23"/>
    <w:rsid w:val="00DE4FE3"/>
    <w:rsid w:val="00DE7182"/>
    <w:rsid w:val="00DE74DD"/>
    <w:rsid w:val="00DE7993"/>
    <w:rsid w:val="00DF0452"/>
    <w:rsid w:val="00DF0A26"/>
    <w:rsid w:val="00DF1A53"/>
    <w:rsid w:val="00DF2800"/>
    <w:rsid w:val="00DF2E05"/>
    <w:rsid w:val="00DF2F38"/>
    <w:rsid w:val="00DF3566"/>
    <w:rsid w:val="00DF35F4"/>
    <w:rsid w:val="00DF43FD"/>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2C7"/>
    <w:rsid w:val="00E10CF7"/>
    <w:rsid w:val="00E11E91"/>
    <w:rsid w:val="00E12018"/>
    <w:rsid w:val="00E12616"/>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07E"/>
    <w:rsid w:val="00E234EE"/>
    <w:rsid w:val="00E2447A"/>
    <w:rsid w:val="00E25148"/>
    <w:rsid w:val="00E256DA"/>
    <w:rsid w:val="00E256F5"/>
    <w:rsid w:val="00E25BC5"/>
    <w:rsid w:val="00E25CA3"/>
    <w:rsid w:val="00E25FC8"/>
    <w:rsid w:val="00E268C6"/>
    <w:rsid w:val="00E26D39"/>
    <w:rsid w:val="00E2783F"/>
    <w:rsid w:val="00E27D0C"/>
    <w:rsid w:val="00E30F53"/>
    <w:rsid w:val="00E311F4"/>
    <w:rsid w:val="00E3203C"/>
    <w:rsid w:val="00E332E9"/>
    <w:rsid w:val="00E344CB"/>
    <w:rsid w:val="00E34DD8"/>
    <w:rsid w:val="00E350F1"/>
    <w:rsid w:val="00E3608C"/>
    <w:rsid w:val="00E36FEE"/>
    <w:rsid w:val="00E37807"/>
    <w:rsid w:val="00E37B0A"/>
    <w:rsid w:val="00E400A9"/>
    <w:rsid w:val="00E4178A"/>
    <w:rsid w:val="00E41B93"/>
    <w:rsid w:val="00E426C6"/>
    <w:rsid w:val="00E4287B"/>
    <w:rsid w:val="00E45525"/>
    <w:rsid w:val="00E468F5"/>
    <w:rsid w:val="00E46A9F"/>
    <w:rsid w:val="00E46ECD"/>
    <w:rsid w:val="00E46FFA"/>
    <w:rsid w:val="00E47632"/>
    <w:rsid w:val="00E50D5F"/>
    <w:rsid w:val="00E50E82"/>
    <w:rsid w:val="00E51C71"/>
    <w:rsid w:val="00E52155"/>
    <w:rsid w:val="00E52879"/>
    <w:rsid w:val="00E52DEF"/>
    <w:rsid w:val="00E544CF"/>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87E7E"/>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4E"/>
    <w:rsid w:val="00EB245F"/>
    <w:rsid w:val="00EB25FE"/>
    <w:rsid w:val="00EB324E"/>
    <w:rsid w:val="00EB33A5"/>
    <w:rsid w:val="00EB33D4"/>
    <w:rsid w:val="00EB3646"/>
    <w:rsid w:val="00EB3CCD"/>
    <w:rsid w:val="00EB4FDF"/>
    <w:rsid w:val="00EB544E"/>
    <w:rsid w:val="00EB63C5"/>
    <w:rsid w:val="00EB646B"/>
    <w:rsid w:val="00EB6B00"/>
    <w:rsid w:val="00EB6CC0"/>
    <w:rsid w:val="00EB7363"/>
    <w:rsid w:val="00EB7E8B"/>
    <w:rsid w:val="00EC0199"/>
    <w:rsid w:val="00EC1440"/>
    <w:rsid w:val="00EC1D40"/>
    <w:rsid w:val="00EC22E1"/>
    <w:rsid w:val="00EC2C17"/>
    <w:rsid w:val="00EC2FDE"/>
    <w:rsid w:val="00EC332C"/>
    <w:rsid w:val="00EC35C1"/>
    <w:rsid w:val="00EC36C0"/>
    <w:rsid w:val="00EC442F"/>
    <w:rsid w:val="00EC4457"/>
    <w:rsid w:val="00EC4515"/>
    <w:rsid w:val="00EC4939"/>
    <w:rsid w:val="00EC53AC"/>
    <w:rsid w:val="00EC53DD"/>
    <w:rsid w:val="00EC6EB1"/>
    <w:rsid w:val="00EC72E3"/>
    <w:rsid w:val="00EC78F4"/>
    <w:rsid w:val="00ED0096"/>
    <w:rsid w:val="00ED129B"/>
    <w:rsid w:val="00ED4E38"/>
    <w:rsid w:val="00ED514A"/>
    <w:rsid w:val="00ED5DA1"/>
    <w:rsid w:val="00ED7515"/>
    <w:rsid w:val="00EE11C0"/>
    <w:rsid w:val="00EE1219"/>
    <w:rsid w:val="00EE1DC0"/>
    <w:rsid w:val="00EE2FD9"/>
    <w:rsid w:val="00EE30F3"/>
    <w:rsid w:val="00EE42CC"/>
    <w:rsid w:val="00EE4662"/>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DC2"/>
    <w:rsid w:val="00F0628A"/>
    <w:rsid w:val="00F0699E"/>
    <w:rsid w:val="00F07A65"/>
    <w:rsid w:val="00F1002C"/>
    <w:rsid w:val="00F117CA"/>
    <w:rsid w:val="00F11840"/>
    <w:rsid w:val="00F12167"/>
    <w:rsid w:val="00F14A8A"/>
    <w:rsid w:val="00F151BF"/>
    <w:rsid w:val="00F15688"/>
    <w:rsid w:val="00F15E51"/>
    <w:rsid w:val="00F15F5D"/>
    <w:rsid w:val="00F17046"/>
    <w:rsid w:val="00F17B52"/>
    <w:rsid w:val="00F17BA4"/>
    <w:rsid w:val="00F20241"/>
    <w:rsid w:val="00F20A8B"/>
    <w:rsid w:val="00F20C71"/>
    <w:rsid w:val="00F21320"/>
    <w:rsid w:val="00F2177C"/>
    <w:rsid w:val="00F218BA"/>
    <w:rsid w:val="00F22028"/>
    <w:rsid w:val="00F2234C"/>
    <w:rsid w:val="00F22CEE"/>
    <w:rsid w:val="00F22DFC"/>
    <w:rsid w:val="00F23B28"/>
    <w:rsid w:val="00F23FE9"/>
    <w:rsid w:val="00F2422D"/>
    <w:rsid w:val="00F2426B"/>
    <w:rsid w:val="00F24C72"/>
    <w:rsid w:val="00F250F2"/>
    <w:rsid w:val="00F25F12"/>
    <w:rsid w:val="00F266B9"/>
    <w:rsid w:val="00F26B7C"/>
    <w:rsid w:val="00F30682"/>
    <w:rsid w:val="00F30A3A"/>
    <w:rsid w:val="00F31A12"/>
    <w:rsid w:val="00F31FC9"/>
    <w:rsid w:val="00F326D3"/>
    <w:rsid w:val="00F32EAA"/>
    <w:rsid w:val="00F331F5"/>
    <w:rsid w:val="00F33C93"/>
    <w:rsid w:val="00F36872"/>
    <w:rsid w:val="00F36E18"/>
    <w:rsid w:val="00F37BA2"/>
    <w:rsid w:val="00F37CC3"/>
    <w:rsid w:val="00F40EE5"/>
    <w:rsid w:val="00F41098"/>
    <w:rsid w:val="00F429BE"/>
    <w:rsid w:val="00F43148"/>
    <w:rsid w:val="00F43588"/>
    <w:rsid w:val="00F44350"/>
    <w:rsid w:val="00F44AF0"/>
    <w:rsid w:val="00F45049"/>
    <w:rsid w:val="00F45ACB"/>
    <w:rsid w:val="00F45EB4"/>
    <w:rsid w:val="00F46295"/>
    <w:rsid w:val="00F4677B"/>
    <w:rsid w:val="00F47CC0"/>
    <w:rsid w:val="00F509AB"/>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507D"/>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B0CBD"/>
    <w:rsid w:val="00FB1849"/>
    <w:rsid w:val="00FB1D72"/>
    <w:rsid w:val="00FB2293"/>
    <w:rsid w:val="00FB230D"/>
    <w:rsid w:val="00FB2B6F"/>
    <w:rsid w:val="00FB3E9C"/>
    <w:rsid w:val="00FB4B1C"/>
    <w:rsid w:val="00FB5464"/>
    <w:rsid w:val="00FB5FAF"/>
    <w:rsid w:val="00FB6D54"/>
    <w:rsid w:val="00FC0602"/>
    <w:rsid w:val="00FC0763"/>
    <w:rsid w:val="00FC0C6F"/>
    <w:rsid w:val="00FC1B87"/>
    <w:rsid w:val="00FC2C86"/>
    <w:rsid w:val="00FC32DA"/>
    <w:rsid w:val="00FC34C6"/>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6433"/>
    <w:rsid w:val="00FD7BCD"/>
    <w:rsid w:val="00FE0C44"/>
    <w:rsid w:val="00FE16F7"/>
    <w:rsid w:val="00FE1CA9"/>
    <w:rsid w:val="00FE1F7B"/>
    <w:rsid w:val="00FE2A08"/>
    <w:rsid w:val="00FE367E"/>
    <w:rsid w:val="00FE3BC0"/>
    <w:rsid w:val="00FE60EB"/>
    <w:rsid w:val="00FE670B"/>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7B6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41726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15717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2874774">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_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_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EEBF0A79-1610-4CAE-9F24-196D2888C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8</Pages>
  <Words>2841</Words>
  <Characters>16199</Characters>
  <Application>Microsoft Office Word</Application>
  <DocSecurity>0</DocSecurity>
  <Lines>134</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19002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Samsung_r</cp:lastModifiedBy>
  <cp:revision>9</cp:revision>
  <cp:lastPrinted>2018-08-13T16:59:00Z</cp:lastPrinted>
  <dcterms:created xsi:type="dcterms:W3CDTF">2024-04-18T00:13:00Z</dcterms:created>
  <dcterms:modified xsi:type="dcterms:W3CDTF">2024-04-19T00:21:00Z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